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6CDE01" w14:textId="77777777" w:rsidR="009022AC" w:rsidRPr="00D1040A" w:rsidRDefault="009022AC" w:rsidP="00B51734">
      <w:pPr>
        <w:pStyle w:val="Heading1A"/>
        <w:tabs>
          <w:tab w:val="left" w:pos="7110"/>
        </w:tabs>
        <w:rPr>
          <w:rFonts w:asciiTheme="minorHAnsi" w:hAnsiTheme="minorHAnsi" w:cstheme="minorHAnsi"/>
          <w:b/>
          <w:color w:val="auto"/>
          <w:sz w:val="22"/>
          <w:szCs w:val="22"/>
          <w:u w:val="single"/>
        </w:rPr>
      </w:pPr>
      <w:r w:rsidRPr="00D1040A">
        <w:rPr>
          <w:rFonts w:asciiTheme="minorHAnsi" w:hAnsiTheme="minorHAnsi" w:cstheme="minorHAnsi"/>
          <w:b/>
          <w:noProof/>
          <w:color w:val="auto"/>
          <w:sz w:val="22"/>
          <w:szCs w:val="22"/>
          <w:u w:val="single"/>
        </w:rPr>
        <w:drawing>
          <wp:anchor distT="0" distB="0" distL="114300" distR="114300" simplePos="0" relativeHeight="251658240" behindDoc="0" locked="0" layoutInCell="1" allowOverlap="1" wp14:anchorId="11C4DB0A" wp14:editId="4813C1BC">
            <wp:simplePos x="0" y="0"/>
            <wp:positionH relativeFrom="margin">
              <wp:posOffset>1152525</wp:posOffset>
            </wp:positionH>
            <wp:positionV relativeFrom="paragraph">
              <wp:posOffset>57150</wp:posOffset>
            </wp:positionV>
            <wp:extent cx="1495425" cy="1233170"/>
            <wp:effectExtent l="0" t="0" r="9525"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PSF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95425" cy="1233170"/>
                    </a:xfrm>
                    <a:prstGeom prst="rect">
                      <a:avLst/>
                    </a:prstGeom>
                  </pic:spPr>
                </pic:pic>
              </a:graphicData>
            </a:graphic>
            <wp14:sizeRelH relativeFrom="page">
              <wp14:pctWidth>0</wp14:pctWidth>
            </wp14:sizeRelH>
            <wp14:sizeRelV relativeFrom="page">
              <wp14:pctHeight>0</wp14:pctHeight>
            </wp14:sizeRelV>
          </wp:anchor>
        </w:drawing>
      </w:r>
    </w:p>
    <w:p w14:paraId="418D9A24" w14:textId="77777777" w:rsidR="009022AC" w:rsidRPr="00D1040A" w:rsidRDefault="009022AC" w:rsidP="00B51734">
      <w:pPr>
        <w:pStyle w:val="Heading1A"/>
        <w:tabs>
          <w:tab w:val="left" w:pos="7110"/>
        </w:tabs>
        <w:rPr>
          <w:rFonts w:asciiTheme="minorHAnsi" w:hAnsiTheme="minorHAnsi" w:cstheme="minorHAnsi"/>
          <w:b/>
          <w:color w:val="auto"/>
          <w:sz w:val="22"/>
          <w:szCs w:val="22"/>
          <w:u w:val="single"/>
        </w:rPr>
      </w:pPr>
      <w:r w:rsidRPr="00D1040A">
        <w:rPr>
          <w:rFonts w:asciiTheme="minorHAnsi" w:hAnsiTheme="minorHAnsi" w:cstheme="minorHAnsi"/>
          <w:b/>
          <w:noProof/>
          <w:color w:val="auto"/>
          <w:sz w:val="22"/>
          <w:szCs w:val="22"/>
          <w:u w:val="single"/>
        </w:rPr>
        <w:drawing>
          <wp:anchor distT="0" distB="0" distL="114300" distR="114300" simplePos="0" relativeHeight="251659264" behindDoc="0" locked="0" layoutInCell="1" allowOverlap="1" wp14:anchorId="38FC357E" wp14:editId="3E9D07B4">
            <wp:simplePos x="0" y="0"/>
            <wp:positionH relativeFrom="margin">
              <wp:posOffset>3695700</wp:posOffset>
            </wp:positionH>
            <wp:positionV relativeFrom="paragraph">
              <wp:posOffset>108585</wp:posOffset>
            </wp:positionV>
            <wp:extent cx="873125" cy="835025"/>
            <wp:effectExtent l="0" t="0" r="317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lls Fargo logo.jpg"/>
                    <pic:cNvPicPr/>
                  </pic:nvPicPr>
                  <pic:blipFill>
                    <a:blip r:embed="rId5">
                      <a:extLst>
                        <a:ext uri="{28A0092B-C50C-407E-A947-70E740481C1C}">
                          <a14:useLocalDpi xmlns:a14="http://schemas.microsoft.com/office/drawing/2010/main" val="0"/>
                        </a:ext>
                      </a:extLst>
                    </a:blip>
                    <a:stretch>
                      <a:fillRect/>
                    </a:stretch>
                  </pic:blipFill>
                  <pic:spPr>
                    <a:xfrm>
                      <a:off x="0" y="0"/>
                      <a:ext cx="873125" cy="835025"/>
                    </a:xfrm>
                    <a:prstGeom prst="rect">
                      <a:avLst/>
                    </a:prstGeom>
                  </pic:spPr>
                </pic:pic>
              </a:graphicData>
            </a:graphic>
            <wp14:sizeRelH relativeFrom="page">
              <wp14:pctWidth>0</wp14:pctWidth>
            </wp14:sizeRelH>
            <wp14:sizeRelV relativeFrom="page">
              <wp14:pctHeight>0</wp14:pctHeight>
            </wp14:sizeRelV>
          </wp:anchor>
        </w:drawing>
      </w:r>
    </w:p>
    <w:p w14:paraId="705F1F62" w14:textId="77777777" w:rsidR="009022AC" w:rsidRPr="00D1040A" w:rsidRDefault="009022AC" w:rsidP="00B51734">
      <w:pPr>
        <w:pStyle w:val="Heading1A"/>
        <w:tabs>
          <w:tab w:val="left" w:pos="7110"/>
        </w:tabs>
        <w:rPr>
          <w:rFonts w:asciiTheme="minorHAnsi" w:hAnsiTheme="minorHAnsi" w:cstheme="minorHAnsi"/>
          <w:b/>
          <w:color w:val="auto"/>
          <w:sz w:val="22"/>
          <w:szCs w:val="22"/>
          <w:u w:val="single"/>
        </w:rPr>
      </w:pPr>
    </w:p>
    <w:p w14:paraId="0C43D74F" w14:textId="77777777" w:rsidR="009022AC" w:rsidRPr="00D1040A" w:rsidRDefault="009022AC" w:rsidP="00B51734">
      <w:pPr>
        <w:pStyle w:val="Heading1A"/>
        <w:tabs>
          <w:tab w:val="left" w:pos="7110"/>
        </w:tabs>
        <w:rPr>
          <w:rFonts w:asciiTheme="minorHAnsi" w:hAnsiTheme="minorHAnsi" w:cstheme="minorHAnsi"/>
          <w:b/>
          <w:color w:val="auto"/>
          <w:sz w:val="22"/>
          <w:szCs w:val="22"/>
          <w:u w:val="single"/>
        </w:rPr>
      </w:pPr>
    </w:p>
    <w:p w14:paraId="21A7A9F9" w14:textId="77777777" w:rsidR="009022AC" w:rsidRPr="00D1040A" w:rsidRDefault="009022AC" w:rsidP="00B51734">
      <w:pPr>
        <w:pStyle w:val="Heading1A"/>
        <w:tabs>
          <w:tab w:val="left" w:pos="7110"/>
        </w:tabs>
        <w:rPr>
          <w:rFonts w:asciiTheme="minorHAnsi" w:hAnsiTheme="minorHAnsi" w:cstheme="minorHAnsi"/>
          <w:b/>
          <w:color w:val="auto"/>
          <w:sz w:val="22"/>
          <w:szCs w:val="22"/>
          <w:u w:val="single"/>
        </w:rPr>
      </w:pPr>
    </w:p>
    <w:p w14:paraId="383078BE" w14:textId="77777777" w:rsidR="009022AC" w:rsidRPr="00D1040A" w:rsidRDefault="009022AC" w:rsidP="00B51734">
      <w:pPr>
        <w:pStyle w:val="Heading1A"/>
        <w:tabs>
          <w:tab w:val="left" w:pos="7110"/>
        </w:tabs>
        <w:rPr>
          <w:rFonts w:asciiTheme="minorHAnsi" w:hAnsiTheme="minorHAnsi" w:cstheme="minorHAnsi"/>
          <w:b/>
          <w:color w:val="auto"/>
          <w:sz w:val="22"/>
          <w:szCs w:val="22"/>
          <w:u w:val="single"/>
        </w:rPr>
      </w:pPr>
    </w:p>
    <w:p w14:paraId="3694EF36" w14:textId="77777777" w:rsidR="009022AC" w:rsidRPr="00D1040A" w:rsidRDefault="009022AC" w:rsidP="00B51734">
      <w:pPr>
        <w:pStyle w:val="Heading1A"/>
        <w:tabs>
          <w:tab w:val="left" w:pos="7110"/>
        </w:tabs>
        <w:rPr>
          <w:rFonts w:asciiTheme="minorHAnsi" w:hAnsiTheme="minorHAnsi" w:cstheme="minorHAnsi"/>
          <w:b/>
          <w:color w:val="auto"/>
          <w:sz w:val="22"/>
          <w:szCs w:val="22"/>
          <w:u w:val="single"/>
        </w:rPr>
      </w:pPr>
      <w:r w:rsidRPr="00D1040A">
        <w:rPr>
          <w:rFonts w:asciiTheme="minorHAnsi" w:hAnsiTheme="minorHAnsi" w:cstheme="minorHAnsi"/>
          <w:b/>
          <w:color w:val="auto"/>
          <w:sz w:val="22"/>
          <w:szCs w:val="22"/>
          <w:u w:val="single"/>
        </w:rPr>
        <w:t xml:space="preserve">                                                                     </w:t>
      </w:r>
    </w:p>
    <w:p w14:paraId="0AA9AA76" w14:textId="77777777" w:rsidR="009022AC" w:rsidRPr="00D1040A" w:rsidRDefault="009022AC" w:rsidP="00B51734">
      <w:pPr>
        <w:pStyle w:val="Heading1A"/>
        <w:tabs>
          <w:tab w:val="left" w:pos="7110"/>
        </w:tabs>
        <w:rPr>
          <w:rFonts w:asciiTheme="minorHAnsi" w:hAnsiTheme="minorHAnsi" w:cstheme="minorHAnsi"/>
          <w:b/>
          <w:color w:val="auto"/>
          <w:sz w:val="22"/>
          <w:szCs w:val="22"/>
          <w:u w:val="single"/>
        </w:rPr>
      </w:pPr>
    </w:p>
    <w:p w14:paraId="29FD1B0E" w14:textId="77777777" w:rsidR="00B51734" w:rsidRPr="00D1040A" w:rsidRDefault="00B51734" w:rsidP="00B51734">
      <w:pPr>
        <w:pStyle w:val="Heading1A"/>
        <w:tabs>
          <w:tab w:val="left" w:pos="7110"/>
        </w:tabs>
        <w:rPr>
          <w:rFonts w:asciiTheme="minorHAnsi" w:hAnsiTheme="minorHAnsi" w:cstheme="minorHAnsi"/>
          <w:b/>
          <w:color w:val="auto"/>
          <w:sz w:val="22"/>
          <w:szCs w:val="22"/>
          <w:u w:val="single"/>
        </w:rPr>
      </w:pPr>
      <w:r w:rsidRPr="00D1040A">
        <w:rPr>
          <w:rFonts w:asciiTheme="minorHAnsi" w:hAnsiTheme="minorHAnsi" w:cstheme="minorHAnsi"/>
          <w:b/>
          <w:color w:val="auto"/>
          <w:sz w:val="22"/>
          <w:szCs w:val="22"/>
          <w:u w:val="single"/>
        </w:rPr>
        <w:t>FOR IMMEDIATE RELEASE</w:t>
      </w:r>
    </w:p>
    <w:p w14:paraId="6E03A5AD" w14:textId="77777777" w:rsidR="00B51734" w:rsidRPr="00D1040A" w:rsidRDefault="00B51734" w:rsidP="00B51734">
      <w:pPr>
        <w:pStyle w:val="Heading1A"/>
        <w:tabs>
          <w:tab w:val="left" w:pos="7110"/>
        </w:tabs>
        <w:rPr>
          <w:rStyle w:val="Hyperlink"/>
          <w:rFonts w:asciiTheme="minorHAnsi" w:hAnsiTheme="minorHAnsi" w:cstheme="minorHAnsi"/>
          <w:b/>
          <w:color w:val="auto"/>
          <w:sz w:val="22"/>
          <w:szCs w:val="22"/>
        </w:rPr>
      </w:pPr>
      <w:r w:rsidRPr="00D1040A">
        <w:rPr>
          <w:rFonts w:asciiTheme="minorHAnsi" w:hAnsiTheme="minorHAnsi" w:cstheme="minorHAnsi"/>
          <w:b/>
          <w:color w:val="auto"/>
          <w:sz w:val="22"/>
          <w:szCs w:val="22"/>
        </w:rPr>
        <w:tab/>
      </w:r>
    </w:p>
    <w:p w14:paraId="1CF7C387" w14:textId="77777777" w:rsidR="00B51734" w:rsidRPr="00D1040A" w:rsidRDefault="00B51734" w:rsidP="00B51734">
      <w:pPr>
        <w:pStyle w:val="Heading1A"/>
        <w:tabs>
          <w:tab w:val="left" w:pos="7110"/>
        </w:tabs>
        <w:rPr>
          <w:rFonts w:asciiTheme="minorHAnsi" w:hAnsiTheme="minorHAnsi" w:cstheme="minorHAnsi"/>
          <w:b/>
          <w:color w:val="auto"/>
          <w:sz w:val="22"/>
          <w:szCs w:val="22"/>
        </w:rPr>
      </w:pPr>
      <w:r w:rsidRPr="00D1040A">
        <w:rPr>
          <w:rFonts w:asciiTheme="minorHAnsi" w:hAnsiTheme="minorHAnsi" w:cstheme="minorHAnsi"/>
          <w:b/>
          <w:color w:val="auto"/>
          <w:sz w:val="22"/>
          <w:szCs w:val="22"/>
        </w:rPr>
        <w:t xml:space="preserve">                                                                                                                                          Contact: Ashley Muramoto</w:t>
      </w:r>
    </w:p>
    <w:p w14:paraId="6814D840" w14:textId="77777777" w:rsidR="00B51734" w:rsidRPr="00D1040A" w:rsidRDefault="00B51734" w:rsidP="00B51734">
      <w:pPr>
        <w:jc w:val="right"/>
        <w:rPr>
          <w:rFonts w:asciiTheme="minorHAnsi" w:hAnsiTheme="minorHAnsi" w:cstheme="minorHAnsi"/>
          <w:b/>
          <w:sz w:val="22"/>
          <w:szCs w:val="22"/>
        </w:rPr>
      </w:pPr>
      <w:r w:rsidRPr="00D1040A">
        <w:rPr>
          <w:rFonts w:asciiTheme="minorHAnsi" w:hAnsiTheme="minorHAnsi" w:cstheme="minorHAnsi"/>
          <w:b/>
          <w:sz w:val="22"/>
          <w:szCs w:val="22"/>
        </w:rPr>
        <w:t>Denver Public Schools Foundation</w:t>
      </w:r>
    </w:p>
    <w:p w14:paraId="02B8F0A9" w14:textId="77777777" w:rsidR="00B51734" w:rsidRPr="00D1040A" w:rsidRDefault="00253FCC" w:rsidP="00B51734">
      <w:pPr>
        <w:pStyle w:val="Heading1A"/>
        <w:tabs>
          <w:tab w:val="left" w:pos="7110"/>
        </w:tabs>
        <w:ind w:left="2160"/>
        <w:jc w:val="right"/>
        <w:rPr>
          <w:rFonts w:asciiTheme="minorHAnsi" w:hAnsiTheme="minorHAnsi" w:cstheme="minorHAnsi"/>
          <w:b/>
          <w:color w:val="auto"/>
          <w:sz w:val="22"/>
          <w:szCs w:val="22"/>
          <w:u w:val="single"/>
        </w:rPr>
      </w:pPr>
      <w:hyperlink r:id="rId6" w:history="1">
        <w:r w:rsidR="00B51734" w:rsidRPr="00D1040A">
          <w:rPr>
            <w:rStyle w:val="Hyperlink"/>
            <w:rFonts w:asciiTheme="minorHAnsi" w:hAnsiTheme="minorHAnsi" w:cstheme="minorHAnsi"/>
            <w:b/>
            <w:color w:val="auto"/>
            <w:sz w:val="22"/>
            <w:szCs w:val="22"/>
          </w:rPr>
          <w:t>amuramoto@dpsfoundation.org</w:t>
        </w:r>
      </w:hyperlink>
      <w:r w:rsidR="00B51734" w:rsidRPr="00D1040A">
        <w:rPr>
          <w:rFonts w:asciiTheme="minorHAnsi" w:hAnsiTheme="minorHAnsi" w:cstheme="minorHAnsi"/>
          <w:b/>
          <w:color w:val="auto"/>
          <w:sz w:val="22"/>
          <w:szCs w:val="22"/>
        </w:rPr>
        <w:t xml:space="preserve">  | 720-423-2451 </w:t>
      </w:r>
    </w:p>
    <w:p w14:paraId="0BF53BF8" w14:textId="3CB793B3" w:rsidR="00B51734" w:rsidRPr="00D1040A" w:rsidRDefault="00B51734" w:rsidP="00B51734">
      <w:pPr>
        <w:pStyle w:val="FreeForm"/>
        <w:rPr>
          <w:rFonts w:asciiTheme="minorHAnsi" w:eastAsia="Times New Roman" w:hAnsiTheme="minorHAnsi" w:cstheme="minorHAnsi"/>
          <w:b/>
          <w:color w:val="auto"/>
          <w:sz w:val="22"/>
          <w:szCs w:val="22"/>
        </w:rPr>
      </w:pPr>
      <w:r w:rsidRPr="00D1040A">
        <w:rPr>
          <w:rFonts w:asciiTheme="minorHAnsi" w:eastAsia="Times New Roman" w:hAnsiTheme="minorHAnsi" w:cstheme="minorHAnsi"/>
          <w:b/>
          <w:color w:val="auto"/>
          <w:sz w:val="22"/>
          <w:szCs w:val="22"/>
        </w:rPr>
        <w:t xml:space="preserve">November </w:t>
      </w:r>
      <w:r w:rsidR="00253FCC">
        <w:rPr>
          <w:rFonts w:asciiTheme="minorHAnsi" w:eastAsia="Times New Roman" w:hAnsiTheme="minorHAnsi" w:cstheme="minorHAnsi"/>
          <w:b/>
          <w:color w:val="auto"/>
          <w:sz w:val="22"/>
          <w:szCs w:val="22"/>
        </w:rPr>
        <w:t>20</w:t>
      </w:r>
      <w:bookmarkStart w:id="0" w:name="_GoBack"/>
      <w:bookmarkEnd w:id="0"/>
      <w:r w:rsidRPr="00D1040A">
        <w:rPr>
          <w:rFonts w:asciiTheme="minorHAnsi" w:eastAsia="Times New Roman" w:hAnsiTheme="minorHAnsi" w:cstheme="minorHAnsi"/>
          <w:b/>
          <w:color w:val="auto"/>
          <w:sz w:val="22"/>
          <w:szCs w:val="22"/>
        </w:rPr>
        <w:t>, 2018</w:t>
      </w:r>
    </w:p>
    <w:p w14:paraId="5A0A51E4" w14:textId="77777777" w:rsidR="00B51734" w:rsidRPr="00D1040A" w:rsidRDefault="00B51734" w:rsidP="00B51734">
      <w:pPr>
        <w:pStyle w:val="FreeForm"/>
        <w:rPr>
          <w:rFonts w:asciiTheme="minorHAnsi" w:eastAsia="Times New Roman" w:hAnsiTheme="minorHAnsi" w:cstheme="minorHAnsi"/>
          <w:b/>
          <w:color w:val="auto"/>
          <w:sz w:val="22"/>
          <w:szCs w:val="22"/>
        </w:rPr>
      </w:pPr>
    </w:p>
    <w:p w14:paraId="58F47C85" w14:textId="77777777" w:rsidR="00B51734" w:rsidRPr="00D1040A" w:rsidRDefault="00B51734" w:rsidP="00B51734">
      <w:pPr>
        <w:jc w:val="center"/>
        <w:rPr>
          <w:rFonts w:asciiTheme="minorHAnsi" w:hAnsiTheme="minorHAnsi" w:cstheme="minorHAnsi"/>
          <w:b/>
          <w:sz w:val="22"/>
          <w:szCs w:val="22"/>
        </w:rPr>
      </w:pPr>
    </w:p>
    <w:p w14:paraId="3659F008" w14:textId="687276EE" w:rsidR="00B51734" w:rsidRPr="00D1040A" w:rsidRDefault="00B51734" w:rsidP="00B51734">
      <w:pPr>
        <w:jc w:val="center"/>
        <w:rPr>
          <w:rFonts w:asciiTheme="minorHAnsi" w:hAnsiTheme="minorHAnsi" w:cstheme="minorHAnsi"/>
          <w:sz w:val="22"/>
          <w:szCs w:val="22"/>
        </w:rPr>
      </w:pPr>
      <w:r w:rsidRPr="00D1040A">
        <w:rPr>
          <w:rFonts w:asciiTheme="minorHAnsi" w:hAnsiTheme="minorHAnsi" w:cstheme="minorHAnsi"/>
          <w:b/>
          <w:sz w:val="22"/>
          <w:szCs w:val="22"/>
        </w:rPr>
        <w:t>Wells Fargo Grant Funds “Ligh</w:t>
      </w:r>
      <w:r w:rsidR="0082319B" w:rsidRPr="00D1040A">
        <w:rPr>
          <w:rFonts w:asciiTheme="minorHAnsi" w:hAnsiTheme="minorHAnsi" w:cstheme="minorHAnsi"/>
          <w:b/>
          <w:sz w:val="22"/>
          <w:szCs w:val="22"/>
        </w:rPr>
        <w:t xml:space="preserve">ts </w:t>
      </w:r>
      <w:proofErr w:type="gramStart"/>
      <w:r w:rsidR="0082319B" w:rsidRPr="00D1040A">
        <w:rPr>
          <w:rFonts w:asciiTheme="minorHAnsi" w:hAnsiTheme="minorHAnsi" w:cstheme="minorHAnsi"/>
          <w:b/>
          <w:sz w:val="22"/>
          <w:szCs w:val="22"/>
        </w:rPr>
        <w:t>On</w:t>
      </w:r>
      <w:proofErr w:type="gramEnd"/>
      <w:r w:rsidR="0082319B" w:rsidRPr="00D1040A">
        <w:rPr>
          <w:rFonts w:asciiTheme="minorHAnsi" w:hAnsiTheme="minorHAnsi" w:cstheme="minorHAnsi"/>
          <w:b/>
          <w:sz w:val="22"/>
          <w:szCs w:val="22"/>
        </w:rPr>
        <w:t xml:space="preserve"> Afterschool” Program at 15</w:t>
      </w:r>
      <w:r w:rsidRPr="00D1040A">
        <w:rPr>
          <w:rFonts w:asciiTheme="minorHAnsi" w:hAnsiTheme="minorHAnsi" w:cstheme="minorHAnsi"/>
          <w:b/>
          <w:sz w:val="22"/>
          <w:szCs w:val="22"/>
        </w:rPr>
        <w:t xml:space="preserve"> DPS Schools</w:t>
      </w:r>
      <w:r w:rsidR="00C9490F" w:rsidRPr="00D1040A">
        <w:rPr>
          <w:rFonts w:asciiTheme="minorHAnsi" w:hAnsiTheme="minorHAnsi" w:cstheme="minorHAnsi"/>
          <w:b/>
          <w:sz w:val="22"/>
          <w:szCs w:val="22"/>
        </w:rPr>
        <w:br/>
      </w:r>
      <w:r w:rsidR="00C9490F" w:rsidRPr="00D1040A">
        <w:rPr>
          <w:rFonts w:asciiTheme="minorHAnsi" w:hAnsiTheme="minorHAnsi" w:cstheme="minorHAnsi"/>
          <w:sz w:val="22"/>
          <w:szCs w:val="22"/>
        </w:rPr>
        <w:t>Students, parents and educators join to celebrate Wells Fargo’s donation at Bryant Webster K-8</w:t>
      </w:r>
    </w:p>
    <w:p w14:paraId="335A2418" w14:textId="77777777" w:rsidR="00B51734" w:rsidRPr="00D1040A" w:rsidRDefault="00B51734" w:rsidP="008528AC">
      <w:pPr>
        <w:rPr>
          <w:rFonts w:asciiTheme="minorHAnsi" w:hAnsiTheme="minorHAnsi" w:cstheme="minorHAnsi"/>
          <w:sz w:val="22"/>
          <w:szCs w:val="22"/>
        </w:rPr>
      </w:pPr>
      <w:r w:rsidRPr="00D1040A">
        <w:rPr>
          <w:rFonts w:asciiTheme="minorHAnsi" w:hAnsiTheme="minorHAnsi" w:cstheme="minorHAnsi"/>
          <w:sz w:val="22"/>
          <w:szCs w:val="22"/>
        </w:rPr>
        <w:t xml:space="preserve">   </w:t>
      </w:r>
    </w:p>
    <w:p w14:paraId="2427879C" w14:textId="77777777" w:rsidR="00B51734" w:rsidRPr="00D1040A" w:rsidRDefault="00B51734" w:rsidP="00B51734">
      <w:pPr>
        <w:jc w:val="center"/>
        <w:rPr>
          <w:rFonts w:asciiTheme="minorHAnsi" w:hAnsiTheme="minorHAnsi" w:cstheme="minorHAnsi"/>
          <w:sz w:val="22"/>
          <w:szCs w:val="22"/>
        </w:rPr>
      </w:pPr>
    </w:p>
    <w:p w14:paraId="1B8A2BD0" w14:textId="0A907D7A" w:rsidR="00B51734" w:rsidRPr="00D1040A" w:rsidRDefault="00B51734" w:rsidP="00C9490F">
      <w:pPr>
        <w:rPr>
          <w:rFonts w:asciiTheme="minorHAnsi" w:hAnsiTheme="minorHAnsi" w:cstheme="minorHAnsi"/>
          <w:sz w:val="22"/>
          <w:szCs w:val="22"/>
        </w:rPr>
      </w:pPr>
      <w:r w:rsidRPr="00D1040A">
        <w:rPr>
          <w:rFonts w:asciiTheme="minorHAnsi" w:hAnsiTheme="minorHAnsi" w:cstheme="minorHAnsi"/>
          <w:b/>
          <w:sz w:val="22"/>
          <w:szCs w:val="22"/>
        </w:rPr>
        <w:t>DENVER</w:t>
      </w:r>
      <w:r w:rsidRPr="00D1040A">
        <w:rPr>
          <w:rFonts w:asciiTheme="minorHAnsi" w:hAnsiTheme="minorHAnsi" w:cstheme="minorHAnsi"/>
          <w:sz w:val="22"/>
          <w:szCs w:val="22"/>
        </w:rPr>
        <w:t xml:space="preserve">– On </w:t>
      </w:r>
      <w:r w:rsidR="00272617" w:rsidRPr="00D1040A">
        <w:rPr>
          <w:rFonts w:asciiTheme="minorHAnsi" w:hAnsiTheme="minorHAnsi" w:cstheme="minorHAnsi"/>
          <w:sz w:val="22"/>
          <w:szCs w:val="22"/>
        </w:rPr>
        <w:t>Tuesday, November 27, 2018</w:t>
      </w:r>
      <w:r w:rsidR="006D4000">
        <w:rPr>
          <w:rFonts w:asciiTheme="minorHAnsi" w:hAnsiTheme="minorHAnsi" w:cstheme="minorHAnsi"/>
          <w:sz w:val="22"/>
          <w:szCs w:val="22"/>
        </w:rPr>
        <w:t>,</w:t>
      </w:r>
      <w:r w:rsidRPr="00D1040A">
        <w:rPr>
          <w:rFonts w:asciiTheme="minorHAnsi" w:hAnsiTheme="minorHAnsi" w:cstheme="minorHAnsi"/>
          <w:sz w:val="22"/>
          <w:szCs w:val="22"/>
        </w:rPr>
        <w:t xml:space="preserve"> </w:t>
      </w:r>
      <w:r w:rsidR="00C9490F" w:rsidRPr="00D1040A">
        <w:rPr>
          <w:rFonts w:asciiTheme="minorHAnsi" w:hAnsiTheme="minorHAnsi" w:cstheme="minorHAnsi"/>
          <w:sz w:val="22"/>
          <w:szCs w:val="22"/>
        </w:rPr>
        <w:t xml:space="preserve">Wells Fargo </w:t>
      </w:r>
      <w:r w:rsidR="00EB5DB0">
        <w:rPr>
          <w:rFonts w:asciiTheme="minorHAnsi" w:hAnsiTheme="minorHAnsi" w:cstheme="minorHAnsi"/>
          <w:sz w:val="22"/>
          <w:szCs w:val="22"/>
        </w:rPr>
        <w:t>leadership</w:t>
      </w:r>
      <w:r w:rsidR="00C9490F" w:rsidRPr="00D1040A">
        <w:rPr>
          <w:rFonts w:asciiTheme="minorHAnsi" w:hAnsiTheme="minorHAnsi" w:cstheme="minorHAnsi"/>
          <w:sz w:val="22"/>
          <w:szCs w:val="22"/>
        </w:rPr>
        <w:t xml:space="preserve"> </w:t>
      </w:r>
      <w:r w:rsidRPr="00D1040A">
        <w:rPr>
          <w:rFonts w:asciiTheme="minorHAnsi" w:hAnsiTheme="minorHAnsi" w:cstheme="minorHAnsi"/>
          <w:sz w:val="22"/>
          <w:szCs w:val="22"/>
        </w:rPr>
        <w:t xml:space="preserve">will join </w:t>
      </w:r>
      <w:r w:rsidR="00272617" w:rsidRPr="00D1040A">
        <w:rPr>
          <w:rFonts w:asciiTheme="minorHAnsi" w:hAnsiTheme="minorHAnsi" w:cstheme="minorHAnsi"/>
          <w:sz w:val="22"/>
          <w:szCs w:val="22"/>
        </w:rPr>
        <w:t>Bryant Webster</w:t>
      </w:r>
      <w:r w:rsidRPr="00D1040A">
        <w:rPr>
          <w:rFonts w:asciiTheme="minorHAnsi" w:hAnsiTheme="minorHAnsi" w:cstheme="minorHAnsi"/>
          <w:sz w:val="22"/>
          <w:szCs w:val="22"/>
        </w:rPr>
        <w:t xml:space="preserve"> </w:t>
      </w:r>
      <w:r w:rsidR="00C9490F" w:rsidRPr="00D1040A">
        <w:rPr>
          <w:rFonts w:asciiTheme="minorHAnsi" w:hAnsiTheme="minorHAnsi" w:cstheme="minorHAnsi"/>
          <w:sz w:val="22"/>
          <w:szCs w:val="22"/>
        </w:rPr>
        <w:t xml:space="preserve">K-8 </w:t>
      </w:r>
      <w:r w:rsidRPr="00D1040A">
        <w:rPr>
          <w:rFonts w:asciiTheme="minorHAnsi" w:hAnsiTheme="minorHAnsi" w:cstheme="minorHAnsi"/>
          <w:sz w:val="22"/>
          <w:szCs w:val="22"/>
        </w:rPr>
        <w:t>students</w:t>
      </w:r>
      <w:r w:rsidR="00C25DD4" w:rsidRPr="00D1040A">
        <w:rPr>
          <w:rFonts w:asciiTheme="minorHAnsi" w:hAnsiTheme="minorHAnsi" w:cstheme="minorHAnsi"/>
          <w:sz w:val="22"/>
          <w:szCs w:val="22"/>
        </w:rPr>
        <w:t xml:space="preserve"> during Bryant Webster</w:t>
      </w:r>
      <w:r w:rsidRPr="00D1040A">
        <w:rPr>
          <w:rFonts w:asciiTheme="minorHAnsi" w:hAnsiTheme="minorHAnsi" w:cstheme="minorHAnsi"/>
          <w:sz w:val="22"/>
          <w:szCs w:val="22"/>
        </w:rPr>
        <w:t xml:space="preserve">’s “Lights </w:t>
      </w:r>
      <w:proofErr w:type="gramStart"/>
      <w:r w:rsidRPr="00D1040A">
        <w:rPr>
          <w:rFonts w:asciiTheme="minorHAnsi" w:hAnsiTheme="minorHAnsi" w:cstheme="minorHAnsi"/>
          <w:sz w:val="22"/>
          <w:szCs w:val="22"/>
        </w:rPr>
        <w:t>On</w:t>
      </w:r>
      <w:proofErr w:type="gramEnd"/>
      <w:r w:rsidRPr="00D1040A">
        <w:rPr>
          <w:rFonts w:asciiTheme="minorHAnsi" w:hAnsiTheme="minorHAnsi" w:cstheme="minorHAnsi"/>
          <w:sz w:val="22"/>
          <w:szCs w:val="22"/>
        </w:rPr>
        <w:t xml:space="preserve"> After</w:t>
      </w:r>
      <w:r w:rsidR="008528AC" w:rsidRPr="00D1040A">
        <w:rPr>
          <w:rFonts w:asciiTheme="minorHAnsi" w:hAnsiTheme="minorHAnsi" w:cstheme="minorHAnsi"/>
          <w:sz w:val="22"/>
          <w:szCs w:val="22"/>
        </w:rPr>
        <w:t>school” program. The visit celebrates</w:t>
      </w:r>
      <w:r w:rsidRPr="00D1040A">
        <w:rPr>
          <w:rFonts w:asciiTheme="minorHAnsi" w:hAnsiTheme="minorHAnsi" w:cstheme="minorHAnsi"/>
          <w:sz w:val="22"/>
          <w:szCs w:val="22"/>
        </w:rPr>
        <w:t xml:space="preserve"> Wells Fargo</w:t>
      </w:r>
      <w:r w:rsidR="008528AC" w:rsidRPr="00D1040A">
        <w:rPr>
          <w:rFonts w:asciiTheme="minorHAnsi" w:hAnsiTheme="minorHAnsi" w:cstheme="minorHAnsi"/>
          <w:sz w:val="22"/>
          <w:szCs w:val="22"/>
        </w:rPr>
        <w:t>’s continuous investment in</w:t>
      </w:r>
      <w:r w:rsidR="0082319B" w:rsidRPr="00D1040A">
        <w:rPr>
          <w:rFonts w:asciiTheme="minorHAnsi" w:hAnsiTheme="minorHAnsi" w:cstheme="minorHAnsi"/>
          <w:sz w:val="22"/>
          <w:szCs w:val="22"/>
        </w:rPr>
        <w:t xml:space="preserve"> afterschool programming at 15</w:t>
      </w:r>
      <w:r w:rsidRPr="00D1040A">
        <w:rPr>
          <w:rFonts w:asciiTheme="minorHAnsi" w:hAnsiTheme="minorHAnsi" w:cstheme="minorHAnsi"/>
          <w:sz w:val="22"/>
          <w:szCs w:val="22"/>
        </w:rPr>
        <w:t xml:space="preserve"> high-need schools in </w:t>
      </w:r>
      <w:r w:rsidR="006D4000">
        <w:rPr>
          <w:rFonts w:asciiTheme="minorHAnsi" w:hAnsiTheme="minorHAnsi" w:cstheme="minorHAnsi"/>
          <w:sz w:val="22"/>
          <w:szCs w:val="22"/>
        </w:rPr>
        <w:t xml:space="preserve">the </w:t>
      </w:r>
      <w:r w:rsidRPr="00D1040A">
        <w:rPr>
          <w:rFonts w:asciiTheme="minorHAnsi" w:hAnsiTheme="minorHAnsi" w:cstheme="minorHAnsi"/>
          <w:sz w:val="22"/>
          <w:szCs w:val="22"/>
        </w:rPr>
        <w:t>Denver Public Schools</w:t>
      </w:r>
      <w:r w:rsidR="006D4000">
        <w:rPr>
          <w:rFonts w:asciiTheme="minorHAnsi" w:hAnsiTheme="minorHAnsi" w:cstheme="minorHAnsi"/>
          <w:sz w:val="22"/>
          <w:szCs w:val="22"/>
        </w:rPr>
        <w:t xml:space="preserve"> system</w:t>
      </w:r>
      <w:r w:rsidRPr="00D1040A">
        <w:rPr>
          <w:rFonts w:asciiTheme="minorHAnsi" w:hAnsiTheme="minorHAnsi" w:cstheme="minorHAnsi"/>
          <w:sz w:val="22"/>
          <w:szCs w:val="22"/>
        </w:rPr>
        <w:t xml:space="preserve">, </w:t>
      </w:r>
      <w:r w:rsidR="00A629F7">
        <w:rPr>
          <w:rFonts w:asciiTheme="minorHAnsi" w:hAnsiTheme="minorHAnsi" w:cstheme="minorHAnsi"/>
          <w:sz w:val="22"/>
          <w:szCs w:val="22"/>
        </w:rPr>
        <w:t>collectively</w:t>
      </w:r>
      <w:r w:rsidR="008528AC" w:rsidRPr="00D1040A">
        <w:rPr>
          <w:rFonts w:asciiTheme="minorHAnsi" w:hAnsiTheme="minorHAnsi" w:cstheme="minorHAnsi"/>
          <w:sz w:val="22"/>
          <w:szCs w:val="22"/>
        </w:rPr>
        <w:t xml:space="preserve"> </w:t>
      </w:r>
      <w:r w:rsidRPr="00D1040A">
        <w:rPr>
          <w:rFonts w:asciiTheme="minorHAnsi" w:hAnsiTheme="minorHAnsi" w:cstheme="minorHAnsi"/>
          <w:sz w:val="22"/>
          <w:szCs w:val="22"/>
        </w:rPr>
        <w:t>serv</w:t>
      </w:r>
      <w:r w:rsidR="008528AC" w:rsidRPr="00D1040A">
        <w:rPr>
          <w:rFonts w:asciiTheme="minorHAnsi" w:hAnsiTheme="minorHAnsi" w:cstheme="minorHAnsi"/>
          <w:sz w:val="22"/>
          <w:szCs w:val="22"/>
        </w:rPr>
        <w:t>ing</w:t>
      </w:r>
      <w:r w:rsidRPr="00D1040A">
        <w:rPr>
          <w:rFonts w:asciiTheme="minorHAnsi" w:hAnsiTheme="minorHAnsi" w:cstheme="minorHAnsi"/>
          <w:sz w:val="22"/>
          <w:szCs w:val="22"/>
        </w:rPr>
        <w:t xml:space="preserve"> more than </w:t>
      </w:r>
      <w:r w:rsidR="0082319B" w:rsidRPr="00D1040A">
        <w:rPr>
          <w:rFonts w:asciiTheme="minorHAnsi" w:hAnsiTheme="minorHAnsi" w:cstheme="minorHAnsi"/>
          <w:sz w:val="22"/>
          <w:szCs w:val="22"/>
        </w:rPr>
        <w:t>3,6</w:t>
      </w:r>
      <w:r w:rsidRPr="00D1040A">
        <w:rPr>
          <w:rFonts w:asciiTheme="minorHAnsi" w:hAnsiTheme="minorHAnsi" w:cstheme="minorHAnsi"/>
          <w:sz w:val="22"/>
          <w:szCs w:val="22"/>
        </w:rPr>
        <w:t>00 students.</w:t>
      </w:r>
    </w:p>
    <w:p w14:paraId="1EBF909F" w14:textId="77777777" w:rsidR="00B51734" w:rsidRPr="00D1040A" w:rsidRDefault="00B51734" w:rsidP="00B51734">
      <w:pPr>
        <w:ind w:right="450"/>
        <w:rPr>
          <w:rFonts w:asciiTheme="minorHAnsi" w:hAnsiTheme="minorHAnsi" w:cstheme="minorHAnsi"/>
          <w:sz w:val="22"/>
          <w:szCs w:val="22"/>
        </w:rPr>
      </w:pPr>
    </w:p>
    <w:p w14:paraId="361BF73C" w14:textId="642A57D5" w:rsidR="00B51734" w:rsidRPr="00D1040A" w:rsidRDefault="008528AC" w:rsidP="00B51734">
      <w:pPr>
        <w:ind w:right="450"/>
        <w:rPr>
          <w:rFonts w:asciiTheme="minorHAnsi" w:hAnsiTheme="minorHAnsi" w:cstheme="minorHAnsi"/>
          <w:sz w:val="22"/>
          <w:szCs w:val="22"/>
        </w:rPr>
      </w:pPr>
      <w:r w:rsidRPr="00D1040A">
        <w:rPr>
          <w:rFonts w:asciiTheme="minorHAnsi" w:hAnsiTheme="minorHAnsi" w:cstheme="minorHAnsi"/>
          <w:sz w:val="22"/>
          <w:szCs w:val="22"/>
        </w:rPr>
        <w:t>Chris Nehren</w:t>
      </w:r>
      <w:r w:rsidR="009858B6">
        <w:rPr>
          <w:rFonts w:asciiTheme="minorHAnsi" w:hAnsiTheme="minorHAnsi" w:cstheme="minorHAnsi"/>
          <w:sz w:val="22"/>
          <w:szCs w:val="22"/>
        </w:rPr>
        <w:t>, Wells Fargo Denver district manager,</w:t>
      </w:r>
      <w:r w:rsidRPr="00D1040A">
        <w:rPr>
          <w:rFonts w:asciiTheme="minorHAnsi" w:hAnsiTheme="minorHAnsi" w:cstheme="minorHAnsi"/>
          <w:sz w:val="22"/>
          <w:szCs w:val="22"/>
        </w:rPr>
        <w:t xml:space="preserve"> </w:t>
      </w:r>
      <w:r w:rsidR="00465222" w:rsidRPr="00D1040A">
        <w:rPr>
          <w:rFonts w:asciiTheme="minorHAnsi" w:hAnsiTheme="minorHAnsi" w:cstheme="minorHAnsi"/>
          <w:sz w:val="22"/>
          <w:szCs w:val="22"/>
        </w:rPr>
        <w:t xml:space="preserve">will present a $150,000 check to the DPS Foundation. </w:t>
      </w:r>
      <w:r w:rsidR="00C9490F" w:rsidRPr="00D1040A">
        <w:rPr>
          <w:rFonts w:asciiTheme="minorHAnsi" w:hAnsiTheme="minorHAnsi" w:cstheme="minorHAnsi"/>
          <w:sz w:val="22"/>
          <w:szCs w:val="22"/>
        </w:rPr>
        <w:t>Following the check presentation, Wells Fargo employees</w:t>
      </w:r>
      <w:r w:rsidR="00465222" w:rsidRPr="00D1040A">
        <w:rPr>
          <w:rFonts w:asciiTheme="minorHAnsi" w:hAnsiTheme="minorHAnsi" w:cstheme="minorHAnsi"/>
          <w:sz w:val="22"/>
          <w:szCs w:val="22"/>
        </w:rPr>
        <w:t xml:space="preserve"> will join students as they present</w:t>
      </w:r>
      <w:r w:rsidRPr="00D1040A">
        <w:rPr>
          <w:rFonts w:asciiTheme="minorHAnsi" w:hAnsiTheme="minorHAnsi" w:cstheme="minorHAnsi"/>
          <w:sz w:val="22"/>
          <w:szCs w:val="22"/>
        </w:rPr>
        <w:t xml:space="preserve"> </w:t>
      </w:r>
      <w:r w:rsidR="00C9490F" w:rsidRPr="00D1040A">
        <w:rPr>
          <w:rFonts w:asciiTheme="minorHAnsi" w:hAnsiTheme="minorHAnsi" w:cstheme="minorHAnsi"/>
          <w:sz w:val="22"/>
          <w:szCs w:val="22"/>
        </w:rPr>
        <w:t xml:space="preserve">their </w:t>
      </w:r>
      <w:r w:rsidRPr="00D1040A">
        <w:rPr>
          <w:rFonts w:asciiTheme="minorHAnsi" w:hAnsiTheme="minorHAnsi" w:cstheme="minorHAnsi"/>
          <w:sz w:val="22"/>
          <w:szCs w:val="22"/>
        </w:rPr>
        <w:t>first tri</w:t>
      </w:r>
      <w:r w:rsidR="0082319B" w:rsidRPr="00D1040A">
        <w:rPr>
          <w:rFonts w:asciiTheme="minorHAnsi" w:hAnsiTheme="minorHAnsi" w:cstheme="minorHAnsi"/>
          <w:sz w:val="22"/>
          <w:szCs w:val="22"/>
        </w:rPr>
        <w:t>mester</w:t>
      </w:r>
      <w:r w:rsidRPr="00D1040A">
        <w:rPr>
          <w:rFonts w:asciiTheme="minorHAnsi" w:hAnsiTheme="minorHAnsi" w:cstheme="minorHAnsi"/>
          <w:sz w:val="22"/>
          <w:szCs w:val="22"/>
        </w:rPr>
        <w:t xml:space="preserve"> projects</w:t>
      </w:r>
      <w:r w:rsidR="00C25DD4" w:rsidRPr="00D1040A">
        <w:rPr>
          <w:rFonts w:asciiTheme="minorHAnsi" w:hAnsiTheme="minorHAnsi" w:cstheme="minorHAnsi"/>
          <w:sz w:val="22"/>
          <w:szCs w:val="22"/>
        </w:rPr>
        <w:t>.</w:t>
      </w:r>
      <w:r w:rsidR="00B51734" w:rsidRPr="00D1040A">
        <w:rPr>
          <w:rFonts w:asciiTheme="minorHAnsi" w:hAnsiTheme="minorHAnsi" w:cstheme="minorHAnsi"/>
          <w:sz w:val="22"/>
          <w:szCs w:val="22"/>
        </w:rPr>
        <w:t xml:space="preserve"> </w:t>
      </w:r>
    </w:p>
    <w:p w14:paraId="69E8799C" w14:textId="77777777" w:rsidR="00B51734" w:rsidRPr="00D1040A" w:rsidRDefault="00B51734" w:rsidP="00B51734">
      <w:pPr>
        <w:ind w:right="450"/>
        <w:rPr>
          <w:rFonts w:asciiTheme="minorHAnsi" w:hAnsiTheme="minorHAnsi" w:cstheme="minorHAnsi"/>
          <w:sz w:val="22"/>
          <w:szCs w:val="22"/>
        </w:rPr>
      </w:pPr>
    </w:p>
    <w:p w14:paraId="168E3416" w14:textId="23F68886" w:rsidR="00B51734" w:rsidRPr="00D1040A" w:rsidRDefault="00B51734" w:rsidP="00B51734">
      <w:pPr>
        <w:ind w:right="450"/>
        <w:rPr>
          <w:rFonts w:asciiTheme="minorHAnsi" w:hAnsiTheme="minorHAnsi" w:cstheme="minorHAnsi"/>
          <w:sz w:val="22"/>
          <w:szCs w:val="22"/>
        </w:rPr>
      </w:pPr>
      <w:r w:rsidRPr="00D1040A">
        <w:rPr>
          <w:rFonts w:asciiTheme="minorHAnsi" w:hAnsiTheme="minorHAnsi" w:cstheme="minorHAnsi"/>
          <w:sz w:val="22"/>
          <w:szCs w:val="22"/>
        </w:rPr>
        <w:t>The benefits of afterschool programming are well-documented, particularly for students</w:t>
      </w:r>
      <w:r w:rsidR="00C25DD4" w:rsidRPr="00D1040A">
        <w:rPr>
          <w:rFonts w:asciiTheme="minorHAnsi" w:hAnsiTheme="minorHAnsi" w:cstheme="minorHAnsi"/>
          <w:sz w:val="22"/>
          <w:szCs w:val="22"/>
        </w:rPr>
        <w:t xml:space="preserve"> in need</w:t>
      </w:r>
      <w:r w:rsidRPr="00D1040A">
        <w:rPr>
          <w:rFonts w:asciiTheme="minorHAnsi" w:hAnsiTheme="minorHAnsi" w:cstheme="minorHAnsi"/>
          <w:sz w:val="22"/>
          <w:szCs w:val="22"/>
        </w:rPr>
        <w:t>. A</w:t>
      </w:r>
      <w:r w:rsidR="00BB61B8">
        <w:rPr>
          <w:rFonts w:asciiTheme="minorHAnsi" w:hAnsiTheme="minorHAnsi" w:cstheme="minorHAnsi"/>
          <w:sz w:val="22"/>
          <w:szCs w:val="22"/>
        </w:rPr>
        <w:t>ccording to Afterschool Alliance, a</w:t>
      </w:r>
      <w:r w:rsidRPr="00D1040A">
        <w:rPr>
          <w:rFonts w:asciiTheme="minorHAnsi" w:hAnsiTheme="minorHAnsi" w:cstheme="minorHAnsi"/>
          <w:sz w:val="22"/>
          <w:szCs w:val="22"/>
        </w:rPr>
        <w:t>fterschool programming provides students with a safe place to be after the school day ends.</w:t>
      </w:r>
      <w:r w:rsidR="0082319B" w:rsidRPr="00D1040A">
        <w:rPr>
          <w:rFonts w:asciiTheme="minorHAnsi" w:hAnsiTheme="minorHAnsi" w:cstheme="minorHAnsi"/>
          <w:sz w:val="22"/>
          <w:szCs w:val="22"/>
        </w:rPr>
        <w:t xml:space="preserve"> </w:t>
      </w:r>
      <w:r w:rsidR="00182239">
        <w:rPr>
          <w:rFonts w:asciiTheme="minorHAnsi" w:hAnsiTheme="minorHAnsi" w:cstheme="minorHAnsi"/>
          <w:sz w:val="22"/>
          <w:szCs w:val="22"/>
        </w:rPr>
        <w:t>It also</w:t>
      </w:r>
      <w:r w:rsidRPr="00D1040A">
        <w:rPr>
          <w:rFonts w:asciiTheme="minorHAnsi" w:hAnsiTheme="minorHAnsi" w:cstheme="minorHAnsi"/>
          <w:sz w:val="22"/>
          <w:szCs w:val="22"/>
        </w:rPr>
        <w:t xml:space="preserve"> </w:t>
      </w:r>
      <w:r w:rsidR="00C25DD4" w:rsidRPr="00D1040A">
        <w:rPr>
          <w:rFonts w:asciiTheme="minorHAnsi" w:hAnsiTheme="minorHAnsi" w:cstheme="minorHAnsi"/>
          <w:sz w:val="22"/>
          <w:szCs w:val="22"/>
        </w:rPr>
        <w:t xml:space="preserve">helps kids stay in school </w:t>
      </w:r>
      <w:r w:rsidR="00182239">
        <w:rPr>
          <w:rFonts w:asciiTheme="minorHAnsi" w:hAnsiTheme="minorHAnsi" w:cstheme="minorHAnsi"/>
          <w:sz w:val="22"/>
          <w:szCs w:val="22"/>
        </w:rPr>
        <w:t>by providing assistance with homework</w:t>
      </w:r>
      <w:r w:rsidR="00C25DD4" w:rsidRPr="00D1040A">
        <w:rPr>
          <w:rFonts w:asciiTheme="minorHAnsi" w:hAnsiTheme="minorHAnsi" w:cstheme="minorHAnsi"/>
          <w:sz w:val="22"/>
          <w:szCs w:val="22"/>
        </w:rPr>
        <w:t xml:space="preserve">, </w:t>
      </w:r>
      <w:r w:rsidR="00182239">
        <w:rPr>
          <w:rFonts w:asciiTheme="minorHAnsi" w:hAnsiTheme="minorHAnsi" w:cstheme="minorHAnsi"/>
          <w:sz w:val="22"/>
          <w:szCs w:val="22"/>
        </w:rPr>
        <w:t xml:space="preserve">and offering more </w:t>
      </w:r>
      <w:r w:rsidR="00C25DD4" w:rsidRPr="00D1040A">
        <w:rPr>
          <w:rFonts w:asciiTheme="minorHAnsi" w:hAnsiTheme="minorHAnsi" w:cstheme="minorHAnsi"/>
          <w:sz w:val="22"/>
          <w:szCs w:val="22"/>
        </w:rPr>
        <w:t xml:space="preserve">opportunities for reading, writing, science and math learning. These programs help families as well, </w:t>
      </w:r>
      <w:r w:rsidR="00182239">
        <w:rPr>
          <w:rFonts w:asciiTheme="minorHAnsi" w:hAnsiTheme="minorHAnsi" w:cstheme="minorHAnsi"/>
          <w:sz w:val="22"/>
          <w:szCs w:val="22"/>
        </w:rPr>
        <w:t xml:space="preserve">by </w:t>
      </w:r>
      <w:r w:rsidR="00C25DD4" w:rsidRPr="00D1040A">
        <w:rPr>
          <w:rFonts w:asciiTheme="minorHAnsi" w:hAnsiTheme="minorHAnsi" w:cstheme="minorHAnsi"/>
          <w:sz w:val="22"/>
          <w:szCs w:val="22"/>
        </w:rPr>
        <w:t xml:space="preserve">allowing working parents to </w:t>
      </w:r>
      <w:r w:rsidR="00182239">
        <w:rPr>
          <w:rFonts w:asciiTheme="minorHAnsi" w:hAnsiTheme="minorHAnsi" w:cstheme="minorHAnsi"/>
          <w:sz w:val="22"/>
          <w:szCs w:val="22"/>
        </w:rPr>
        <w:t>work</w:t>
      </w:r>
      <w:r w:rsidR="00C25DD4" w:rsidRPr="00D1040A">
        <w:rPr>
          <w:rFonts w:asciiTheme="minorHAnsi" w:hAnsiTheme="minorHAnsi" w:cstheme="minorHAnsi"/>
          <w:sz w:val="22"/>
          <w:szCs w:val="22"/>
        </w:rPr>
        <w:t xml:space="preserve"> </w:t>
      </w:r>
      <w:r w:rsidR="00182239">
        <w:rPr>
          <w:rFonts w:asciiTheme="minorHAnsi" w:hAnsiTheme="minorHAnsi" w:cstheme="minorHAnsi"/>
          <w:sz w:val="22"/>
          <w:szCs w:val="22"/>
        </w:rPr>
        <w:t>without worrying</w:t>
      </w:r>
      <w:r w:rsidR="00C25DD4" w:rsidRPr="00D1040A">
        <w:rPr>
          <w:rFonts w:asciiTheme="minorHAnsi" w:hAnsiTheme="minorHAnsi" w:cstheme="minorHAnsi"/>
          <w:sz w:val="22"/>
          <w:szCs w:val="22"/>
        </w:rPr>
        <w:t xml:space="preserve"> about their children being alone during the critical hours from 3-6 p.m. when </w:t>
      </w:r>
      <w:r w:rsidR="00182239">
        <w:rPr>
          <w:rFonts w:asciiTheme="minorHAnsi" w:hAnsiTheme="minorHAnsi" w:cstheme="minorHAnsi"/>
          <w:sz w:val="22"/>
          <w:szCs w:val="22"/>
        </w:rPr>
        <w:t>they</w:t>
      </w:r>
      <w:r w:rsidR="00182239" w:rsidRPr="00D1040A">
        <w:rPr>
          <w:rFonts w:asciiTheme="minorHAnsi" w:hAnsiTheme="minorHAnsi" w:cstheme="minorHAnsi"/>
          <w:sz w:val="22"/>
          <w:szCs w:val="22"/>
        </w:rPr>
        <w:t xml:space="preserve"> </w:t>
      </w:r>
      <w:r w:rsidR="00C25DD4" w:rsidRPr="00D1040A">
        <w:rPr>
          <w:rFonts w:asciiTheme="minorHAnsi" w:hAnsiTheme="minorHAnsi" w:cstheme="minorHAnsi"/>
          <w:sz w:val="22"/>
          <w:szCs w:val="22"/>
        </w:rPr>
        <w:t xml:space="preserve">are </w:t>
      </w:r>
      <w:r w:rsidR="00A629F7">
        <w:rPr>
          <w:rFonts w:asciiTheme="minorHAnsi" w:hAnsiTheme="minorHAnsi" w:cstheme="minorHAnsi"/>
          <w:sz w:val="22"/>
          <w:szCs w:val="22"/>
        </w:rPr>
        <w:t>most vulnerable to getting in trouble</w:t>
      </w:r>
      <w:r w:rsidR="00C25DD4" w:rsidRPr="00D1040A">
        <w:rPr>
          <w:rFonts w:asciiTheme="minorHAnsi" w:hAnsiTheme="minorHAnsi" w:cstheme="minorHAnsi"/>
          <w:sz w:val="22"/>
          <w:szCs w:val="22"/>
        </w:rPr>
        <w:t xml:space="preserve"> due to lack of supervision.</w:t>
      </w:r>
      <w:r w:rsidRPr="00D1040A">
        <w:rPr>
          <w:rFonts w:asciiTheme="minorHAnsi" w:hAnsiTheme="minorHAnsi" w:cstheme="minorHAnsi"/>
          <w:sz w:val="22"/>
          <w:szCs w:val="22"/>
        </w:rPr>
        <w:t xml:space="preserve"> </w:t>
      </w:r>
    </w:p>
    <w:p w14:paraId="6870DE5F" w14:textId="77777777" w:rsidR="00B51734" w:rsidRPr="00EB5DB0" w:rsidRDefault="00B51734" w:rsidP="00B51734">
      <w:pPr>
        <w:ind w:right="450"/>
        <w:rPr>
          <w:rFonts w:asciiTheme="minorHAnsi" w:hAnsiTheme="minorHAnsi" w:cstheme="minorHAnsi"/>
          <w:sz w:val="22"/>
          <w:szCs w:val="22"/>
        </w:rPr>
      </w:pPr>
    </w:p>
    <w:p w14:paraId="4D0FCD0F" w14:textId="5A35F799" w:rsidR="00B51734" w:rsidRPr="00EB5DB0" w:rsidRDefault="00B51734" w:rsidP="00B51734">
      <w:pPr>
        <w:autoSpaceDE w:val="0"/>
        <w:autoSpaceDN w:val="0"/>
        <w:adjustRightInd w:val="0"/>
        <w:rPr>
          <w:rFonts w:asciiTheme="minorHAnsi" w:hAnsiTheme="minorHAnsi" w:cstheme="minorHAnsi"/>
          <w:sz w:val="22"/>
          <w:szCs w:val="22"/>
        </w:rPr>
      </w:pPr>
      <w:r w:rsidRPr="004A2E3D">
        <w:rPr>
          <w:rFonts w:asciiTheme="minorHAnsi" w:hAnsiTheme="minorHAnsi" w:cstheme="minorHAnsi"/>
          <w:sz w:val="22"/>
          <w:szCs w:val="22"/>
        </w:rPr>
        <w:t>“With funding shifting to other areas, we are particularly grateful for the support of afterschool programs</w:t>
      </w:r>
      <w:r w:rsidR="00C70CA8">
        <w:rPr>
          <w:rFonts w:asciiTheme="minorHAnsi" w:hAnsiTheme="minorHAnsi" w:cstheme="minorHAnsi"/>
          <w:sz w:val="22"/>
          <w:szCs w:val="22"/>
        </w:rPr>
        <w:t xml:space="preserve">,” </w:t>
      </w:r>
      <w:r w:rsidR="00C70CA8" w:rsidRPr="00C70CA8">
        <w:rPr>
          <w:rFonts w:asciiTheme="minorHAnsi" w:hAnsiTheme="minorHAnsi" w:cstheme="minorHAnsi"/>
          <w:sz w:val="22"/>
          <w:szCs w:val="22"/>
        </w:rPr>
        <w:t xml:space="preserve">said DPS Foundation President and CEO </w:t>
      </w:r>
      <w:proofErr w:type="spellStart"/>
      <w:r w:rsidR="00C70CA8" w:rsidRPr="00C70CA8">
        <w:rPr>
          <w:rFonts w:asciiTheme="minorHAnsi" w:hAnsiTheme="minorHAnsi" w:cstheme="minorHAnsi"/>
          <w:sz w:val="22"/>
          <w:szCs w:val="22"/>
        </w:rPr>
        <w:t>Verónica</w:t>
      </w:r>
      <w:proofErr w:type="spellEnd"/>
      <w:r w:rsidR="00C70CA8" w:rsidRPr="00C70CA8">
        <w:rPr>
          <w:rFonts w:asciiTheme="minorHAnsi" w:hAnsiTheme="minorHAnsi" w:cstheme="minorHAnsi"/>
          <w:sz w:val="22"/>
          <w:szCs w:val="22"/>
        </w:rPr>
        <w:t xml:space="preserve"> Figoli.</w:t>
      </w:r>
      <w:r w:rsidR="0085294B">
        <w:rPr>
          <w:rFonts w:asciiTheme="minorHAnsi" w:hAnsiTheme="minorHAnsi" w:cstheme="minorHAnsi"/>
          <w:sz w:val="22"/>
          <w:szCs w:val="22"/>
        </w:rPr>
        <w:t xml:space="preserve"> </w:t>
      </w:r>
      <w:r w:rsidR="00C70CA8">
        <w:rPr>
          <w:rFonts w:asciiTheme="minorHAnsi" w:hAnsiTheme="minorHAnsi" w:cstheme="minorHAnsi"/>
          <w:sz w:val="22"/>
          <w:szCs w:val="22"/>
        </w:rPr>
        <w:t>“</w:t>
      </w:r>
      <w:r w:rsidR="00C25DD4" w:rsidRPr="004A2E3D">
        <w:rPr>
          <w:rFonts w:asciiTheme="minorHAnsi" w:hAnsiTheme="minorHAnsi" w:cstheme="minorHAnsi"/>
          <w:sz w:val="22"/>
          <w:szCs w:val="22"/>
        </w:rPr>
        <w:t>Studies show that afterschool programs improve students’ behavior and increases school attendance. T</w:t>
      </w:r>
      <w:r w:rsidRPr="004A2E3D">
        <w:rPr>
          <w:rFonts w:asciiTheme="minorHAnsi" w:hAnsiTheme="minorHAnsi" w:cstheme="minorHAnsi"/>
          <w:sz w:val="22"/>
          <w:szCs w:val="22"/>
        </w:rPr>
        <w:t>hank you to our longtime partner</w:t>
      </w:r>
      <w:r w:rsidR="00C25DD4" w:rsidRPr="004A2E3D">
        <w:rPr>
          <w:rFonts w:asciiTheme="minorHAnsi" w:hAnsiTheme="minorHAnsi" w:cstheme="minorHAnsi"/>
          <w:sz w:val="22"/>
          <w:szCs w:val="22"/>
        </w:rPr>
        <w:t>,</w:t>
      </w:r>
      <w:r w:rsidRPr="004A2E3D">
        <w:rPr>
          <w:rFonts w:asciiTheme="minorHAnsi" w:hAnsiTheme="minorHAnsi" w:cstheme="minorHAnsi"/>
          <w:sz w:val="22"/>
          <w:szCs w:val="22"/>
        </w:rPr>
        <w:t xml:space="preserve"> Wells Fargo</w:t>
      </w:r>
      <w:r w:rsidR="006D4000">
        <w:rPr>
          <w:rFonts w:asciiTheme="minorHAnsi" w:hAnsiTheme="minorHAnsi" w:cstheme="minorHAnsi"/>
          <w:sz w:val="22"/>
          <w:szCs w:val="22"/>
        </w:rPr>
        <w:t>,</w:t>
      </w:r>
      <w:r w:rsidRPr="004A2E3D">
        <w:rPr>
          <w:rFonts w:asciiTheme="minorHAnsi" w:hAnsiTheme="minorHAnsi" w:cstheme="minorHAnsi"/>
          <w:sz w:val="22"/>
          <w:szCs w:val="22"/>
        </w:rPr>
        <w:t xml:space="preserve"> for this incredible investment </w:t>
      </w:r>
      <w:r w:rsidR="00C25DD4" w:rsidRPr="004A2E3D">
        <w:rPr>
          <w:rFonts w:asciiTheme="minorHAnsi" w:hAnsiTheme="minorHAnsi" w:cstheme="minorHAnsi"/>
          <w:sz w:val="22"/>
          <w:szCs w:val="22"/>
        </w:rPr>
        <w:t xml:space="preserve">in our students. </w:t>
      </w:r>
      <w:r w:rsidRPr="004A2E3D">
        <w:rPr>
          <w:rFonts w:asciiTheme="minorHAnsi" w:hAnsiTheme="minorHAnsi" w:cstheme="minorHAnsi"/>
          <w:sz w:val="22"/>
          <w:szCs w:val="22"/>
        </w:rPr>
        <w:t xml:space="preserve">Because of their support, </w:t>
      </w:r>
      <w:r w:rsidR="0082319B" w:rsidRPr="004A2E3D">
        <w:rPr>
          <w:rFonts w:asciiTheme="minorHAnsi" w:hAnsiTheme="minorHAnsi" w:cstheme="minorHAnsi"/>
          <w:sz w:val="22"/>
          <w:szCs w:val="22"/>
        </w:rPr>
        <w:t>3,6</w:t>
      </w:r>
      <w:r w:rsidRPr="004A2E3D">
        <w:rPr>
          <w:rFonts w:asciiTheme="minorHAnsi" w:hAnsiTheme="minorHAnsi" w:cstheme="minorHAnsi"/>
          <w:sz w:val="22"/>
          <w:szCs w:val="22"/>
        </w:rPr>
        <w:t xml:space="preserve">00 DPS students </w:t>
      </w:r>
      <w:r w:rsidR="0082319B" w:rsidRPr="004A2E3D">
        <w:rPr>
          <w:rFonts w:asciiTheme="minorHAnsi" w:hAnsiTheme="minorHAnsi" w:cstheme="minorHAnsi"/>
          <w:sz w:val="22"/>
          <w:szCs w:val="22"/>
        </w:rPr>
        <w:t>are taking part</w:t>
      </w:r>
      <w:r w:rsidRPr="004A2E3D">
        <w:rPr>
          <w:rFonts w:asciiTheme="minorHAnsi" w:hAnsiTheme="minorHAnsi" w:cstheme="minorHAnsi"/>
          <w:sz w:val="22"/>
          <w:szCs w:val="22"/>
        </w:rPr>
        <w:t xml:space="preserve"> in the ‘Lights </w:t>
      </w:r>
      <w:proofErr w:type="gramStart"/>
      <w:r w:rsidRPr="004A2E3D">
        <w:rPr>
          <w:rFonts w:asciiTheme="minorHAnsi" w:hAnsiTheme="minorHAnsi" w:cstheme="minorHAnsi"/>
          <w:sz w:val="22"/>
          <w:szCs w:val="22"/>
        </w:rPr>
        <w:t>On</w:t>
      </w:r>
      <w:proofErr w:type="gramEnd"/>
      <w:r w:rsidRPr="004A2E3D">
        <w:rPr>
          <w:rFonts w:asciiTheme="minorHAnsi" w:hAnsiTheme="minorHAnsi" w:cstheme="minorHAnsi"/>
          <w:sz w:val="22"/>
          <w:szCs w:val="22"/>
        </w:rPr>
        <w:t xml:space="preserve"> Afterschool’ program in 201</w:t>
      </w:r>
      <w:r w:rsidR="0082319B" w:rsidRPr="004A2E3D">
        <w:rPr>
          <w:rFonts w:asciiTheme="minorHAnsi" w:hAnsiTheme="minorHAnsi" w:cstheme="minorHAnsi"/>
          <w:sz w:val="22"/>
          <w:szCs w:val="22"/>
        </w:rPr>
        <w:t>8-19</w:t>
      </w:r>
      <w:r w:rsidRPr="004A2E3D">
        <w:rPr>
          <w:rFonts w:asciiTheme="minorHAnsi" w:hAnsiTheme="minorHAnsi" w:cstheme="minorHAnsi"/>
          <w:sz w:val="22"/>
          <w:szCs w:val="22"/>
        </w:rPr>
        <w:t>.</w:t>
      </w:r>
      <w:r w:rsidR="00C25DD4" w:rsidRPr="004A2E3D">
        <w:rPr>
          <w:rFonts w:asciiTheme="minorHAnsi" w:hAnsiTheme="minorHAnsi" w:cstheme="minorHAnsi"/>
          <w:sz w:val="22"/>
          <w:szCs w:val="22"/>
        </w:rPr>
        <w:t xml:space="preserve"> We are grateful to Wells Fargo for continuing to put our students first</w:t>
      </w:r>
      <w:r w:rsidR="006D4000">
        <w:rPr>
          <w:rFonts w:asciiTheme="minorHAnsi" w:hAnsiTheme="minorHAnsi" w:cstheme="minorHAnsi"/>
          <w:sz w:val="22"/>
          <w:szCs w:val="22"/>
        </w:rPr>
        <w:t>.</w:t>
      </w:r>
      <w:r w:rsidRPr="004A2E3D">
        <w:rPr>
          <w:rFonts w:asciiTheme="minorHAnsi" w:hAnsiTheme="minorHAnsi" w:cstheme="minorHAnsi"/>
          <w:sz w:val="22"/>
          <w:szCs w:val="22"/>
        </w:rPr>
        <w:t>”</w:t>
      </w:r>
      <w:r w:rsidRPr="00EB5DB0">
        <w:rPr>
          <w:rFonts w:asciiTheme="minorHAnsi" w:hAnsiTheme="minorHAnsi" w:cstheme="minorHAnsi"/>
          <w:sz w:val="22"/>
          <w:szCs w:val="22"/>
        </w:rPr>
        <w:t xml:space="preserve"> </w:t>
      </w:r>
    </w:p>
    <w:p w14:paraId="723A9D86" w14:textId="77777777" w:rsidR="00272617" w:rsidRPr="00D1040A" w:rsidRDefault="00272617" w:rsidP="00B51734">
      <w:pPr>
        <w:autoSpaceDE w:val="0"/>
        <w:autoSpaceDN w:val="0"/>
        <w:adjustRightInd w:val="0"/>
        <w:rPr>
          <w:rFonts w:asciiTheme="minorHAnsi" w:hAnsiTheme="minorHAnsi" w:cstheme="minorHAnsi"/>
          <w:sz w:val="22"/>
          <w:szCs w:val="22"/>
        </w:rPr>
      </w:pPr>
    </w:p>
    <w:p w14:paraId="4DBA1F28" w14:textId="77777777" w:rsidR="00272617" w:rsidRPr="004A2E3D" w:rsidRDefault="00272617" w:rsidP="00272617">
      <w:pPr>
        <w:rPr>
          <w:rFonts w:asciiTheme="minorHAnsi" w:hAnsiTheme="minorHAnsi" w:cstheme="minorHAnsi"/>
          <w:sz w:val="22"/>
          <w:szCs w:val="22"/>
        </w:rPr>
      </w:pPr>
      <w:r w:rsidRPr="004A2E3D">
        <w:rPr>
          <w:rFonts w:asciiTheme="minorHAnsi" w:hAnsiTheme="minorHAnsi" w:cstheme="minorHAnsi"/>
          <w:sz w:val="22"/>
          <w:szCs w:val="22"/>
        </w:rPr>
        <w:t>“We believe that every child in our community can have a bright future,”</w:t>
      </w:r>
      <w:r w:rsidRPr="00EB5DB0">
        <w:rPr>
          <w:rFonts w:asciiTheme="minorHAnsi" w:hAnsiTheme="minorHAnsi" w:cstheme="minorHAnsi"/>
          <w:sz w:val="22"/>
          <w:szCs w:val="22"/>
        </w:rPr>
        <w:t xml:space="preserve"> said Keith Lobis, Denver region bank president. </w:t>
      </w:r>
      <w:r w:rsidRPr="004A2E3D">
        <w:rPr>
          <w:rFonts w:asciiTheme="minorHAnsi" w:hAnsiTheme="minorHAnsi" w:cstheme="minorHAnsi"/>
          <w:sz w:val="22"/>
          <w:szCs w:val="22"/>
        </w:rPr>
        <w:t>“Wells Fargo is proud to invest in tomorrow’s future and support DPS in their mission to provide students with a safe place to learn and grow after school.”</w:t>
      </w:r>
    </w:p>
    <w:p w14:paraId="784A1692" w14:textId="77777777" w:rsidR="00272617" w:rsidRPr="00D1040A" w:rsidRDefault="00272617" w:rsidP="00B51734">
      <w:pPr>
        <w:pStyle w:val="NoSpacing"/>
        <w:rPr>
          <w:rFonts w:asciiTheme="minorHAnsi" w:eastAsiaTheme="minorHAnsi" w:hAnsiTheme="minorHAnsi" w:cstheme="minorHAnsi"/>
          <w:color w:val="auto"/>
          <w:sz w:val="22"/>
          <w:szCs w:val="22"/>
        </w:rPr>
      </w:pPr>
    </w:p>
    <w:p w14:paraId="4D50E576" w14:textId="4EAAC90C" w:rsidR="00B51734" w:rsidRPr="00D1040A" w:rsidRDefault="00B51734" w:rsidP="00B51734">
      <w:pPr>
        <w:pStyle w:val="NoSpacing"/>
        <w:rPr>
          <w:rFonts w:asciiTheme="minorHAnsi" w:eastAsiaTheme="minorHAnsi" w:hAnsiTheme="minorHAnsi" w:cstheme="minorHAnsi"/>
          <w:color w:val="auto"/>
          <w:sz w:val="22"/>
          <w:szCs w:val="22"/>
        </w:rPr>
      </w:pPr>
      <w:r w:rsidRPr="00D1040A">
        <w:rPr>
          <w:rFonts w:asciiTheme="minorHAnsi" w:eastAsiaTheme="minorHAnsi" w:hAnsiTheme="minorHAnsi" w:cstheme="minorHAnsi"/>
          <w:color w:val="auto"/>
          <w:sz w:val="22"/>
          <w:szCs w:val="22"/>
        </w:rPr>
        <w:lastRenderedPageBreak/>
        <w:t xml:space="preserve">Media are invited to join the celebration </w:t>
      </w:r>
      <w:r w:rsidR="00465222" w:rsidRPr="00D1040A">
        <w:rPr>
          <w:rFonts w:asciiTheme="minorHAnsi" w:eastAsiaTheme="minorHAnsi" w:hAnsiTheme="minorHAnsi" w:cstheme="minorHAnsi"/>
          <w:color w:val="auto"/>
          <w:sz w:val="22"/>
          <w:szCs w:val="22"/>
        </w:rPr>
        <w:t>on Tuesday, November 27 from 3:30</w:t>
      </w:r>
      <w:r w:rsidR="006D4000">
        <w:rPr>
          <w:rFonts w:asciiTheme="minorHAnsi" w:eastAsiaTheme="minorHAnsi" w:hAnsiTheme="minorHAnsi" w:cstheme="minorHAnsi"/>
          <w:color w:val="auto"/>
          <w:sz w:val="22"/>
          <w:szCs w:val="22"/>
        </w:rPr>
        <w:t xml:space="preserve"> </w:t>
      </w:r>
      <w:r w:rsidR="00465222" w:rsidRPr="00D1040A">
        <w:rPr>
          <w:rFonts w:asciiTheme="minorHAnsi" w:eastAsiaTheme="minorHAnsi" w:hAnsiTheme="minorHAnsi" w:cstheme="minorHAnsi"/>
          <w:color w:val="auto"/>
          <w:sz w:val="22"/>
          <w:szCs w:val="22"/>
        </w:rPr>
        <w:t>p</w:t>
      </w:r>
      <w:r w:rsidR="006D4000">
        <w:rPr>
          <w:rFonts w:asciiTheme="minorHAnsi" w:eastAsiaTheme="minorHAnsi" w:hAnsiTheme="minorHAnsi" w:cstheme="minorHAnsi"/>
          <w:color w:val="auto"/>
          <w:sz w:val="22"/>
          <w:szCs w:val="22"/>
        </w:rPr>
        <w:t>.</w:t>
      </w:r>
      <w:r w:rsidR="00465222" w:rsidRPr="00D1040A">
        <w:rPr>
          <w:rFonts w:asciiTheme="minorHAnsi" w:eastAsiaTheme="minorHAnsi" w:hAnsiTheme="minorHAnsi" w:cstheme="minorHAnsi"/>
          <w:color w:val="auto"/>
          <w:sz w:val="22"/>
          <w:szCs w:val="22"/>
        </w:rPr>
        <w:t>m</w:t>
      </w:r>
      <w:r w:rsidR="006D4000">
        <w:rPr>
          <w:rFonts w:asciiTheme="minorHAnsi" w:eastAsiaTheme="minorHAnsi" w:hAnsiTheme="minorHAnsi" w:cstheme="minorHAnsi"/>
          <w:color w:val="auto"/>
          <w:sz w:val="22"/>
          <w:szCs w:val="22"/>
        </w:rPr>
        <w:t>.</w:t>
      </w:r>
      <w:r w:rsidR="00465222" w:rsidRPr="00D1040A">
        <w:rPr>
          <w:rFonts w:asciiTheme="minorHAnsi" w:eastAsiaTheme="minorHAnsi" w:hAnsiTheme="minorHAnsi" w:cstheme="minorHAnsi"/>
          <w:color w:val="auto"/>
          <w:sz w:val="22"/>
          <w:szCs w:val="22"/>
        </w:rPr>
        <w:t xml:space="preserve"> – 4:45</w:t>
      </w:r>
      <w:r w:rsidR="006D4000">
        <w:rPr>
          <w:rFonts w:asciiTheme="minorHAnsi" w:eastAsiaTheme="minorHAnsi" w:hAnsiTheme="minorHAnsi" w:cstheme="minorHAnsi"/>
          <w:color w:val="auto"/>
          <w:sz w:val="22"/>
          <w:szCs w:val="22"/>
        </w:rPr>
        <w:t xml:space="preserve"> </w:t>
      </w:r>
      <w:r w:rsidR="00465222" w:rsidRPr="00D1040A">
        <w:rPr>
          <w:rFonts w:asciiTheme="minorHAnsi" w:eastAsiaTheme="minorHAnsi" w:hAnsiTheme="minorHAnsi" w:cstheme="minorHAnsi"/>
          <w:color w:val="auto"/>
          <w:sz w:val="22"/>
          <w:szCs w:val="22"/>
        </w:rPr>
        <w:t>p</w:t>
      </w:r>
      <w:r w:rsidR="006D4000">
        <w:rPr>
          <w:rFonts w:asciiTheme="minorHAnsi" w:eastAsiaTheme="minorHAnsi" w:hAnsiTheme="minorHAnsi" w:cstheme="minorHAnsi"/>
          <w:color w:val="auto"/>
          <w:sz w:val="22"/>
          <w:szCs w:val="22"/>
        </w:rPr>
        <w:t>.</w:t>
      </w:r>
      <w:r w:rsidR="00465222" w:rsidRPr="00D1040A">
        <w:rPr>
          <w:rFonts w:asciiTheme="minorHAnsi" w:eastAsiaTheme="minorHAnsi" w:hAnsiTheme="minorHAnsi" w:cstheme="minorHAnsi"/>
          <w:color w:val="auto"/>
          <w:sz w:val="22"/>
          <w:szCs w:val="22"/>
        </w:rPr>
        <w:t>m.</w:t>
      </w:r>
    </w:p>
    <w:p w14:paraId="337FB49D" w14:textId="77777777" w:rsidR="00B51734" w:rsidRPr="00D1040A" w:rsidRDefault="00B51734" w:rsidP="00B51734">
      <w:pPr>
        <w:spacing w:before="100" w:beforeAutospacing="1" w:after="100" w:afterAutospacing="1"/>
        <w:rPr>
          <w:rFonts w:asciiTheme="minorHAnsi" w:hAnsiTheme="minorHAnsi" w:cstheme="minorHAnsi"/>
          <w:sz w:val="22"/>
          <w:szCs w:val="22"/>
        </w:rPr>
      </w:pPr>
    </w:p>
    <w:p w14:paraId="4540AF38" w14:textId="77777777" w:rsidR="00B51734" w:rsidRPr="00D1040A" w:rsidRDefault="00B51734" w:rsidP="00B51734">
      <w:pPr>
        <w:pStyle w:val="NoSpacing"/>
        <w:rPr>
          <w:rFonts w:asciiTheme="minorHAnsi" w:hAnsiTheme="minorHAnsi" w:cstheme="minorHAnsi"/>
          <w:color w:val="auto"/>
          <w:sz w:val="22"/>
          <w:szCs w:val="22"/>
          <w:u w:val="single"/>
        </w:rPr>
      </w:pPr>
      <w:r w:rsidRPr="00D1040A">
        <w:rPr>
          <w:rFonts w:asciiTheme="minorHAnsi" w:hAnsiTheme="minorHAnsi" w:cstheme="minorHAnsi"/>
          <w:color w:val="auto"/>
          <w:sz w:val="22"/>
          <w:szCs w:val="22"/>
          <w:u w:val="single"/>
        </w:rPr>
        <w:t>Event Location:</w:t>
      </w:r>
    </w:p>
    <w:p w14:paraId="5D8EDC6C" w14:textId="77777777" w:rsidR="00465222" w:rsidRPr="00D1040A" w:rsidRDefault="00465222" w:rsidP="00B51734">
      <w:pPr>
        <w:pStyle w:val="NoSpacing"/>
        <w:rPr>
          <w:rFonts w:asciiTheme="minorHAnsi" w:hAnsiTheme="minorHAnsi" w:cstheme="minorHAnsi"/>
          <w:color w:val="auto"/>
          <w:sz w:val="22"/>
          <w:szCs w:val="22"/>
        </w:rPr>
      </w:pPr>
      <w:r w:rsidRPr="00D1040A">
        <w:rPr>
          <w:rFonts w:asciiTheme="minorHAnsi" w:hAnsiTheme="minorHAnsi" w:cstheme="minorHAnsi"/>
          <w:color w:val="auto"/>
          <w:sz w:val="22"/>
          <w:szCs w:val="22"/>
        </w:rPr>
        <w:t>Bryant Webster</w:t>
      </w:r>
      <w:r w:rsidR="00C9490F" w:rsidRPr="00D1040A">
        <w:rPr>
          <w:rFonts w:asciiTheme="minorHAnsi" w:hAnsiTheme="minorHAnsi" w:cstheme="minorHAnsi"/>
          <w:color w:val="auto"/>
          <w:sz w:val="22"/>
          <w:szCs w:val="22"/>
        </w:rPr>
        <w:t xml:space="preserve"> K-8</w:t>
      </w:r>
    </w:p>
    <w:p w14:paraId="4CAAF659" w14:textId="77777777" w:rsidR="00C25DD4" w:rsidRPr="00D1040A" w:rsidRDefault="00C25DD4" w:rsidP="00C25DD4">
      <w:pPr>
        <w:rPr>
          <w:rFonts w:asciiTheme="minorHAnsi" w:hAnsiTheme="minorHAnsi" w:cstheme="minorHAnsi"/>
          <w:sz w:val="22"/>
          <w:szCs w:val="22"/>
        </w:rPr>
      </w:pPr>
      <w:r w:rsidRPr="00D1040A">
        <w:rPr>
          <w:rFonts w:asciiTheme="minorHAnsi" w:hAnsiTheme="minorHAnsi" w:cstheme="minorHAnsi"/>
          <w:sz w:val="22"/>
          <w:szCs w:val="22"/>
        </w:rPr>
        <w:t xml:space="preserve">3635 </w:t>
      </w:r>
      <w:proofErr w:type="spellStart"/>
      <w:r w:rsidRPr="00D1040A">
        <w:rPr>
          <w:rFonts w:asciiTheme="minorHAnsi" w:hAnsiTheme="minorHAnsi" w:cstheme="minorHAnsi"/>
          <w:sz w:val="22"/>
          <w:szCs w:val="22"/>
        </w:rPr>
        <w:t>Quivas</w:t>
      </w:r>
      <w:proofErr w:type="spellEnd"/>
      <w:r w:rsidRPr="00D1040A">
        <w:rPr>
          <w:rFonts w:asciiTheme="minorHAnsi" w:hAnsiTheme="minorHAnsi" w:cstheme="minorHAnsi"/>
          <w:sz w:val="22"/>
          <w:szCs w:val="22"/>
        </w:rPr>
        <w:t xml:space="preserve"> St</w:t>
      </w:r>
      <w:r w:rsidR="00C9490F" w:rsidRPr="00D1040A">
        <w:rPr>
          <w:rFonts w:asciiTheme="minorHAnsi" w:hAnsiTheme="minorHAnsi" w:cstheme="minorHAnsi"/>
          <w:sz w:val="22"/>
          <w:szCs w:val="22"/>
        </w:rPr>
        <w:t>r</w:t>
      </w:r>
      <w:r w:rsidR="00D1040A">
        <w:rPr>
          <w:rFonts w:asciiTheme="minorHAnsi" w:hAnsiTheme="minorHAnsi" w:cstheme="minorHAnsi"/>
          <w:sz w:val="22"/>
          <w:szCs w:val="22"/>
        </w:rPr>
        <w:t>eet</w:t>
      </w:r>
      <w:r w:rsidR="00D1040A">
        <w:rPr>
          <w:rFonts w:asciiTheme="minorHAnsi" w:hAnsiTheme="minorHAnsi" w:cstheme="minorHAnsi"/>
          <w:sz w:val="22"/>
          <w:szCs w:val="22"/>
        </w:rPr>
        <w:br/>
      </w:r>
      <w:r w:rsidRPr="00D1040A">
        <w:rPr>
          <w:rFonts w:asciiTheme="minorHAnsi" w:hAnsiTheme="minorHAnsi" w:cstheme="minorHAnsi"/>
          <w:sz w:val="22"/>
          <w:szCs w:val="22"/>
        </w:rPr>
        <w:t>Denver, CO 80211</w:t>
      </w:r>
    </w:p>
    <w:p w14:paraId="55B98960" w14:textId="77777777" w:rsidR="00C25DD4" w:rsidRPr="00D1040A" w:rsidRDefault="00C25DD4" w:rsidP="00B51734">
      <w:pPr>
        <w:jc w:val="center"/>
        <w:rPr>
          <w:rFonts w:asciiTheme="minorHAnsi" w:hAnsiTheme="minorHAnsi" w:cstheme="minorHAnsi"/>
          <w:sz w:val="22"/>
          <w:szCs w:val="22"/>
        </w:rPr>
      </w:pPr>
    </w:p>
    <w:p w14:paraId="49D807EF" w14:textId="77777777" w:rsidR="00B51734" w:rsidRDefault="00B51734" w:rsidP="00B51734">
      <w:pPr>
        <w:jc w:val="center"/>
        <w:rPr>
          <w:rFonts w:asciiTheme="minorHAnsi" w:hAnsiTheme="minorHAnsi" w:cstheme="minorHAnsi"/>
          <w:sz w:val="22"/>
          <w:szCs w:val="22"/>
        </w:rPr>
      </w:pPr>
      <w:r w:rsidRPr="00D1040A">
        <w:rPr>
          <w:rFonts w:asciiTheme="minorHAnsi" w:hAnsiTheme="minorHAnsi" w:cstheme="minorHAnsi"/>
          <w:sz w:val="22"/>
          <w:szCs w:val="22"/>
        </w:rPr>
        <w:t># # #</w:t>
      </w:r>
    </w:p>
    <w:p w14:paraId="7FB5306A" w14:textId="77777777" w:rsidR="00D1040A" w:rsidRPr="00D1040A" w:rsidRDefault="00D1040A" w:rsidP="00B51734">
      <w:pPr>
        <w:jc w:val="center"/>
        <w:rPr>
          <w:rFonts w:asciiTheme="minorHAnsi" w:hAnsiTheme="minorHAnsi" w:cstheme="minorHAnsi"/>
          <w:sz w:val="22"/>
          <w:szCs w:val="22"/>
        </w:rPr>
      </w:pPr>
    </w:p>
    <w:p w14:paraId="650F557B" w14:textId="77777777" w:rsidR="00B51734" w:rsidRPr="00D1040A" w:rsidRDefault="00B51734" w:rsidP="00B51734">
      <w:pPr>
        <w:jc w:val="center"/>
        <w:rPr>
          <w:rFonts w:asciiTheme="minorHAnsi" w:hAnsiTheme="minorHAnsi" w:cstheme="minorHAnsi"/>
          <w:sz w:val="22"/>
          <w:szCs w:val="22"/>
        </w:rPr>
      </w:pPr>
    </w:p>
    <w:p w14:paraId="184F3D02" w14:textId="77777777" w:rsidR="00B51734" w:rsidRPr="00D1040A" w:rsidRDefault="00C9490F" w:rsidP="00B51734">
      <w:pPr>
        <w:rPr>
          <w:rFonts w:asciiTheme="minorHAnsi" w:hAnsiTheme="minorHAnsi" w:cstheme="minorHAnsi"/>
          <w:sz w:val="22"/>
          <w:szCs w:val="22"/>
        </w:rPr>
      </w:pPr>
      <w:r w:rsidRPr="00D1040A">
        <w:rPr>
          <w:rStyle w:val="Strong1"/>
          <w:rFonts w:asciiTheme="minorHAnsi" w:hAnsiTheme="minorHAnsi" w:cstheme="minorHAnsi"/>
          <w:color w:val="auto"/>
          <w:sz w:val="22"/>
          <w:szCs w:val="22"/>
        </w:rPr>
        <w:t>About</w:t>
      </w:r>
      <w:r w:rsidR="00B51734" w:rsidRPr="00D1040A">
        <w:rPr>
          <w:rStyle w:val="Strong1"/>
          <w:rFonts w:asciiTheme="minorHAnsi" w:hAnsiTheme="minorHAnsi" w:cstheme="minorHAnsi"/>
          <w:color w:val="auto"/>
          <w:sz w:val="22"/>
          <w:szCs w:val="22"/>
        </w:rPr>
        <w:t xml:space="preserve"> Denver Public Schools Foundation</w:t>
      </w:r>
      <w:r w:rsidR="00B51734" w:rsidRPr="00D1040A">
        <w:rPr>
          <w:rFonts w:asciiTheme="minorHAnsi" w:hAnsiTheme="minorHAnsi" w:cstheme="minorHAnsi"/>
          <w:sz w:val="22"/>
          <w:szCs w:val="22"/>
        </w:rPr>
        <w:cr/>
        <w:t xml:space="preserve">The Denver Public Schools Foundation is Denver Public Schools’ fundraising partner, generating resources, building relationships and championing public education to impact system-wide achievement in order to realize the vision of </w:t>
      </w:r>
      <w:r w:rsidR="00B51734" w:rsidRPr="00D1040A">
        <w:rPr>
          <w:rFonts w:asciiTheme="minorHAnsi" w:hAnsiTheme="minorHAnsi" w:cstheme="minorHAnsi"/>
          <w:i/>
          <w:sz w:val="22"/>
          <w:szCs w:val="22"/>
        </w:rPr>
        <w:t>Every Child Succeeds</w:t>
      </w:r>
      <w:r w:rsidR="00B51734" w:rsidRPr="00D1040A">
        <w:rPr>
          <w:rFonts w:asciiTheme="minorHAnsi" w:hAnsiTheme="minorHAnsi" w:cstheme="minorHAnsi"/>
          <w:sz w:val="22"/>
          <w:szCs w:val="22"/>
        </w:rPr>
        <w:t xml:space="preserve">. The DPS Foundation engages the entire community in support of DPS’ more than 92,000 students and nearly 200 schools. Learn more at </w:t>
      </w:r>
      <w:hyperlink r:id="rId7" w:history="1">
        <w:r w:rsidR="00B51734" w:rsidRPr="00D1040A">
          <w:rPr>
            <w:rStyle w:val="Hyperlink"/>
            <w:rFonts w:asciiTheme="minorHAnsi" w:hAnsiTheme="minorHAnsi" w:cstheme="minorHAnsi"/>
            <w:color w:val="auto"/>
            <w:sz w:val="22"/>
            <w:szCs w:val="22"/>
          </w:rPr>
          <w:t>www.dpsfoundation.org</w:t>
        </w:r>
      </w:hyperlink>
      <w:r w:rsidR="00B51734" w:rsidRPr="00D1040A">
        <w:rPr>
          <w:rFonts w:asciiTheme="minorHAnsi" w:hAnsiTheme="minorHAnsi" w:cstheme="minorHAnsi"/>
          <w:sz w:val="22"/>
          <w:szCs w:val="22"/>
        </w:rPr>
        <w:t>.</w:t>
      </w:r>
    </w:p>
    <w:p w14:paraId="32E429BA" w14:textId="77777777" w:rsidR="00B51734" w:rsidRPr="00D1040A" w:rsidRDefault="00B51734" w:rsidP="00B51734">
      <w:pPr>
        <w:rPr>
          <w:rFonts w:asciiTheme="minorHAnsi" w:hAnsiTheme="minorHAnsi" w:cstheme="minorHAnsi"/>
          <w:sz w:val="22"/>
          <w:szCs w:val="22"/>
        </w:rPr>
      </w:pPr>
    </w:p>
    <w:p w14:paraId="7621A0A7" w14:textId="77777777" w:rsidR="00B51734" w:rsidRPr="00D1040A" w:rsidRDefault="00B51734" w:rsidP="00B51734">
      <w:pPr>
        <w:pStyle w:val="NormalWeb"/>
        <w:rPr>
          <w:rFonts w:asciiTheme="minorHAnsi" w:hAnsiTheme="minorHAnsi" w:cstheme="minorHAnsi"/>
          <w:b/>
          <w:bCs/>
          <w:sz w:val="22"/>
          <w:szCs w:val="22"/>
        </w:rPr>
      </w:pPr>
      <w:r w:rsidRPr="00D1040A">
        <w:rPr>
          <w:rFonts w:asciiTheme="minorHAnsi" w:hAnsiTheme="minorHAnsi" w:cstheme="minorHAnsi"/>
          <w:b/>
          <w:bCs/>
          <w:sz w:val="22"/>
          <w:szCs w:val="22"/>
        </w:rPr>
        <w:t>About Wells Fargo</w:t>
      </w:r>
      <w:r w:rsidR="00C9490F" w:rsidRPr="00D1040A">
        <w:rPr>
          <w:rFonts w:asciiTheme="minorHAnsi" w:hAnsiTheme="minorHAnsi" w:cstheme="minorHAnsi"/>
          <w:b/>
          <w:bCs/>
          <w:sz w:val="22"/>
          <w:szCs w:val="22"/>
        </w:rPr>
        <w:br/>
      </w:r>
      <w:r w:rsidRPr="00D1040A">
        <w:rPr>
          <w:rFonts w:asciiTheme="minorHAnsi" w:hAnsiTheme="minorHAnsi" w:cstheme="minorHAnsi"/>
          <w:sz w:val="22"/>
          <w:szCs w:val="22"/>
        </w:rPr>
        <w:t xml:space="preserve">Wells Fargo &amp; Company (NYSE: WFC) is a diversified, community-based financial services company with $1.9 trillion in assets. Wells Fargo’s vision is to satisfy our customers’ financial needs and help them succeed financially. Founded in 1852 and headquartered in San Francisco, Wells Fargo provides banking, investment and mortgage products and services, as well as consumer and commercial finance, through 7,950 locations, 13,000 ATMs, the internet (wellsfargo.com) and mobile banking, and has offices in 37 countries and territories to support customers who conduct business in the global economy. With approximately 262,000 team members, Wells Fargo serves one in three households in the United States. Wells Fargo &amp; Company was ranked No. 26 on Fortune’s 2018 rankings of America’s largest corporations. News, insights and perspectives from Wells Fargo are also available at </w:t>
      </w:r>
      <w:hyperlink r:id="rId8" w:history="1">
        <w:r w:rsidRPr="00D1040A">
          <w:rPr>
            <w:rStyle w:val="Hyperlink"/>
            <w:rFonts w:asciiTheme="minorHAnsi" w:hAnsiTheme="minorHAnsi" w:cstheme="minorHAnsi"/>
            <w:color w:val="auto"/>
            <w:sz w:val="22"/>
            <w:szCs w:val="22"/>
          </w:rPr>
          <w:t>Wells Fargo Stories</w:t>
        </w:r>
      </w:hyperlink>
      <w:r w:rsidRPr="00D1040A">
        <w:rPr>
          <w:rFonts w:asciiTheme="minorHAnsi" w:hAnsiTheme="minorHAnsi" w:cstheme="minorHAnsi"/>
          <w:sz w:val="22"/>
          <w:szCs w:val="22"/>
        </w:rPr>
        <w:t xml:space="preserve">. </w:t>
      </w:r>
    </w:p>
    <w:p w14:paraId="031D2FF1" w14:textId="77777777" w:rsidR="00A22B9E" w:rsidRPr="00D1040A" w:rsidRDefault="00A22B9E">
      <w:pPr>
        <w:rPr>
          <w:rFonts w:asciiTheme="minorHAnsi" w:hAnsiTheme="minorHAnsi" w:cstheme="minorHAnsi"/>
          <w:sz w:val="22"/>
          <w:szCs w:val="22"/>
        </w:rPr>
      </w:pPr>
    </w:p>
    <w:sectPr w:rsidR="00A22B9E" w:rsidRPr="00D104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MS Mincho"/>
    <w:charset w:val="4E"/>
    <w:family w:val="auto"/>
    <w:pitch w:val="variable"/>
    <w:sig w:usb0="E00002FF" w:usb1="7AC7FFFF" w:usb2="00000012" w:usb3="00000000" w:csb0="0002000D" w:csb1="00000000"/>
  </w:font>
  <w:font w:name="Lucida Grande">
    <w:altName w:val="Times New Roman"/>
    <w:charset w:val="00"/>
    <w:family w:val="auto"/>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734"/>
    <w:rsid w:val="00182239"/>
    <w:rsid w:val="00253FCC"/>
    <w:rsid w:val="00272617"/>
    <w:rsid w:val="00465222"/>
    <w:rsid w:val="004A2E3D"/>
    <w:rsid w:val="00610D08"/>
    <w:rsid w:val="00625C61"/>
    <w:rsid w:val="006569F1"/>
    <w:rsid w:val="006D4000"/>
    <w:rsid w:val="006F2FCF"/>
    <w:rsid w:val="0082319B"/>
    <w:rsid w:val="008528AC"/>
    <w:rsid w:val="0085294B"/>
    <w:rsid w:val="009022AC"/>
    <w:rsid w:val="00944E3A"/>
    <w:rsid w:val="009858B6"/>
    <w:rsid w:val="009E428A"/>
    <w:rsid w:val="00A22B9E"/>
    <w:rsid w:val="00A629F7"/>
    <w:rsid w:val="00AE33CB"/>
    <w:rsid w:val="00B51734"/>
    <w:rsid w:val="00BB61B8"/>
    <w:rsid w:val="00C25DD4"/>
    <w:rsid w:val="00C36676"/>
    <w:rsid w:val="00C70CA8"/>
    <w:rsid w:val="00C9490F"/>
    <w:rsid w:val="00D1040A"/>
    <w:rsid w:val="00EB5D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6F04F6"/>
  <w15:docId w15:val="{249F7802-6AC4-4AB2-A9E9-3AC92EC8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73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1734"/>
    <w:rPr>
      <w:color w:val="0000FF"/>
      <w:u w:val="single"/>
    </w:rPr>
  </w:style>
  <w:style w:type="paragraph" w:styleId="NormalWeb">
    <w:name w:val="Normal (Web)"/>
    <w:basedOn w:val="Normal"/>
    <w:uiPriority w:val="99"/>
    <w:semiHidden/>
    <w:unhideWhenUsed/>
    <w:rsid w:val="00B51734"/>
    <w:pPr>
      <w:spacing w:before="100" w:beforeAutospacing="1" w:after="100" w:afterAutospacing="1"/>
    </w:pPr>
  </w:style>
  <w:style w:type="paragraph" w:customStyle="1" w:styleId="FreeForm">
    <w:name w:val="Free Form"/>
    <w:rsid w:val="00B51734"/>
    <w:pPr>
      <w:spacing w:after="0" w:line="240" w:lineRule="auto"/>
    </w:pPr>
    <w:rPr>
      <w:rFonts w:ascii="Times New Roman" w:eastAsia="ヒラギノ角ゴ Pro W3" w:hAnsi="Times New Roman" w:cs="Times New Roman"/>
      <w:color w:val="000000"/>
      <w:sz w:val="20"/>
      <w:szCs w:val="20"/>
    </w:rPr>
  </w:style>
  <w:style w:type="paragraph" w:customStyle="1" w:styleId="Heading1A">
    <w:name w:val="Heading 1 A"/>
    <w:next w:val="Normal"/>
    <w:rsid w:val="00B51734"/>
    <w:pPr>
      <w:keepNext/>
      <w:spacing w:after="0" w:line="240" w:lineRule="auto"/>
      <w:outlineLvl w:val="0"/>
    </w:pPr>
    <w:rPr>
      <w:rFonts w:ascii="Times New Roman" w:eastAsia="ヒラギノ角ゴ Pro W3" w:hAnsi="Times New Roman" w:cs="Times New Roman"/>
      <w:color w:val="000000"/>
      <w:sz w:val="24"/>
      <w:szCs w:val="20"/>
    </w:rPr>
  </w:style>
  <w:style w:type="character" w:customStyle="1" w:styleId="Strong1">
    <w:name w:val="Strong1"/>
    <w:rsid w:val="00B51734"/>
    <w:rPr>
      <w:rFonts w:ascii="Lucida Grande" w:eastAsia="ヒラギノ角ゴ Pro W3" w:hAnsi="Lucida Grande"/>
      <w:b/>
      <w:i w:val="0"/>
      <w:color w:val="000000"/>
      <w:sz w:val="20"/>
    </w:rPr>
  </w:style>
  <w:style w:type="paragraph" w:styleId="NoSpacing">
    <w:name w:val="No Spacing"/>
    <w:uiPriority w:val="1"/>
    <w:qFormat/>
    <w:rsid w:val="00B51734"/>
    <w:pPr>
      <w:spacing w:after="0" w:line="240" w:lineRule="auto"/>
    </w:pPr>
    <w:rPr>
      <w:rFonts w:ascii="Times New Roman" w:eastAsia="ヒラギノ角ゴ Pro W3" w:hAnsi="Times New Roman" w:cs="Times New Roman"/>
      <w:color w:val="000000"/>
      <w:sz w:val="24"/>
      <w:szCs w:val="24"/>
    </w:rPr>
  </w:style>
  <w:style w:type="paragraph" w:styleId="BalloonText">
    <w:name w:val="Balloon Text"/>
    <w:basedOn w:val="Normal"/>
    <w:link w:val="BalloonTextChar"/>
    <w:uiPriority w:val="99"/>
    <w:semiHidden/>
    <w:unhideWhenUsed/>
    <w:rsid w:val="00A629F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629F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765575">
      <w:bodyDiv w:val="1"/>
      <w:marLeft w:val="0"/>
      <w:marRight w:val="0"/>
      <w:marTop w:val="0"/>
      <w:marBottom w:val="0"/>
      <w:divBdr>
        <w:top w:val="none" w:sz="0" w:space="0" w:color="auto"/>
        <w:left w:val="none" w:sz="0" w:space="0" w:color="auto"/>
        <w:bottom w:val="none" w:sz="0" w:space="0" w:color="auto"/>
        <w:right w:val="none" w:sz="0" w:space="0" w:color="auto"/>
      </w:divBdr>
    </w:div>
    <w:div w:id="176568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llsfargo.com/stories" TargetMode="External"/><Relationship Id="rId3" Type="http://schemas.openxmlformats.org/officeDocument/2006/relationships/webSettings" Target="webSettings.xml"/><Relationship Id="rId7" Type="http://schemas.openxmlformats.org/officeDocument/2006/relationships/hyperlink" Target="http://www.dpsfoundation.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uramoto@dpsfoundation.org"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Ashley</dc:creator>
  <cp:keywords/>
  <dc:description/>
  <cp:lastModifiedBy>Sanders, Ashley</cp:lastModifiedBy>
  <cp:revision>2</cp:revision>
  <dcterms:created xsi:type="dcterms:W3CDTF">2018-11-20T18:12:00Z</dcterms:created>
  <dcterms:modified xsi:type="dcterms:W3CDTF">2018-11-20T18:12:00Z</dcterms:modified>
</cp:coreProperties>
</file>